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27" w:rsidRPr="002C7B27" w:rsidRDefault="002C7B27" w:rsidP="002C7B27">
      <w:pPr>
        <w:pStyle w:val="a9"/>
        <w:jc w:val="center"/>
        <w:rPr>
          <w:rFonts w:ascii="Arial Black" w:hAnsi="Arial Black" w:cs="Arial"/>
        </w:rPr>
      </w:pPr>
      <w:r w:rsidRPr="002C7B27">
        <w:rPr>
          <w:rFonts w:ascii="Arial Black" w:hAnsi="Arial Black" w:cs="Arial"/>
        </w:rPr>
        <w:t xml:space="preserve">ДОГОВОР </w:t>
      </w:r>
      <w:r>
        <w:rPr>
          <w:rFonts w:ascii="Arial Black" w:hAnsi="Arial Black" w:cs="Arial"/>
        </w:rPr>
        <w:t>№</w:t>
      </w:r>
      <w:r w:rsidRPr="002C7B27">
        <w:rPr>
          <w:rFonts w:ascii="Arial Black" w:hAnsi="Arial Black" w:cs="Arial"/>
        </w:rPr>
        <w:t xml:space="preserve"> </w:t>
      </w:r>
      <w:r>
        <w:rPr>
          <w:rFonts w:ascii="Arial Black" w:hAnsi="Arial Black" w:cs="Arial"/>
        </w:rPr>
        <w:t>НДИ - ___ /2015</w:t>
      </w:r>
    </w:p>
    <w:p w:rsidR="002C7B27" w:rsidRPr="002C7B27" w:rsidRDefault="002C7B27" w:rsidP="002C7B27">
      <w:pPr>
        <w:pStyle w:val="a9"/>
        <w:jc w:val="center"/>
        <w:rPr>
          <w:rFonts w:ascii="Arial Black" w:hAnsi="Arial Black" w:cs="Arial"/>
        </w:rPr>
      </w:pPr>
      <w:r w:rsidRPr="002C7B27">
        <w:rPr>
          <w:rFonts w:ascii="Arial Black" w:hAnsi="Arial Black" w:cs="Arial"/>
        </w:rPr>
        <w:t>пожертвования неденежного имущества</w:t>
      </w:r>
    </w:p>
    <w:p w:rsidR="00702734" w:rsidRPr="00F66D77" w:rsidRDefault="00702734" w:rsidP="002C7B27">
      <w:pPr>
        <w:pStyle w:val="a9"/>
        <w:jc w:val="both"/>
        <w:rPr>
          <w:rFonts w:ascii="Arial" w:hAnsi="Arial" w:cs="Arial"/>
        </w:rPr>
      </w:pPr>
    </w:p>
    <w:p w:rsidR="002C7B27" w:rsidRPr="00F66D77" w:rsidRDefault="00702734" w:rsidP="002C7B27">
      <w:pPr>
        <w:pStyle w:val="a9"/>
        <w:jc w:val="both"/>
        <w:rPr>
          <w:rFonts w:ascii="Arial" w:hAnsi="Arial" w:cs="Arial"/>
        </w:rPr>
      </w:pPr>
      <w:r>
        <w:rPr>
          <w:rFonts w:ascii="Arial" w:hAnsi="Arial" w:cs="Arial"/>
        </w:rPr>
        <w:t xml:space="preserve">г. </w:t>
      </w:r>
      <w:r w:rsidR="002C7B27" w:rsidRPr="00F66D77">
        <w:rPr>
          <w:rFonts w:ascii="Arial" w:hAnsi="Arial" w:cs="Arial"/>
        </w:rPr>
        <w:t xml:space="preserve">Санкт-Петербург                        </w:t>
      </w:r>
      <w:r w:rsidR="002C7B27" w:rsidRPr="00F66D77">
        <w:rPr>
          <w:rFonts w:ascii="Arial" w:hAnsi="Arial" w:cs="Arial"/>
        </w:rPr>
        <w:tab/>
      </w:r>
      <w:r w:rsidR="002C7B27" w:rsidRPr="00F66D77">
        <w:rPr>
          <w:rFonts w:ascii="Arial" w:hAnsi="Arial" w:cs="Arial"/>
        </w:rPr>
        <w:tab/>
      </w:r>
      <w:r w:rsidR="002C7B27" w:rsidRPr="00F66D77">
        <w:rPr>
          <w:rFonts w:ascii="Arial" w:hAnsi="Arial" w:cs="Arial"/>
        </w:rPr>
        <w:tab/>
      </w:r>
      <w:r w:rsidR="002C7B27" w:rsidRPr="00F66D77">
        <w:rPr>
          <w:rFonts w:ascii="Arial" w:hAnsi="Arial" w:cs="Arial"/>
        </w:rPr>
        <w:tab/>
      </w:r>
      <w:r>
        <w:rPr>
          <w:rFonts w:ascii="Arial" w:hAnsi="Arial" w:cs="Arial"/>
        </w:rPr>
        <w:tab/>
        <w:t xml:space="preserve"> «</w:t>
      </w:r>
      <w:r w:rsidR="002C7B27" w:rsidRPr="00F66D77">
        <w:rPr>
          <w:rFonts w:ascii="Arial" w:hAnsi="Arial" w:cs="Arial"/>
        </w:rPr>
        <w:t>___</w:t>
      </w:r>
      <w:r w:rsidR="002C7B27">
        <w:rPr>
          <w:rFonts w:ascii="Arial" w:hAnsi="Arial" w:cs="Arial"/>
        </w:rPr>
        <w:t xml:space="preserve">» </w:t>
      </w:r>
      <w:r w:rsidR="002C7B27" w:rsidRPr="00F66D77">
        <w:rPr>
          <w:rFonts w:ascii="Arial" w:hAnsi="Arial" w:cs="Arial"/>
        </w:rPr>
        <w:t>___________ 2015 г.</w:t>
      </w:r>
    </w:p>
    <w:p w:rsidR="002C7B27" w:rsidRPr="00F66D77" w:rsidRDefault="002C7B27" w:rsidP="002C7B27">
      <w:pPr>
        <w:pStyle w:val="a9"/>
        <w:jc w:val="both"/>
        <w:rPr>
          <w:rFonts w:ascii="Arial" w:hAnsi="Arial" w:cs="Arial"/>
        </w:rPr>
      </w:pPr>
    </w:p>
    <w:p w:rsidR="002C7B27" w:rsidRPr="00F66D77" w:rsidRDefault="002C7B27" w:rsidP="002C7B27">
      <w:pPr>
        <w:pStyle w:val="a9"/>
        <w:ind w:firstLine="708"/>
        <w:jc w:val="both"/>
        <w:rPr>
          <w:rFonts w:ascii="Arial" w:hAnsi="Arial" w:cs="Arial"/>
        </w:rPr>
      </w:pPr>
      <w:r w:rsidRPr="002C7B27">
        <w:rPr>
          <w:rFonts w:ascii="Arial" w:hAnsi="Arial" w:cs="Arial"/>
          <w:b/>
        </w:rPr>
        <w:t>___________________</w:t>
      </w:r>
      <w:r w:rsidRPr="00F66D77">
        <w:rPr>
          <w:rFonts w:ascii="Arial" w:hAnsi="Arial" w:cs="Arial"/>
        </w:rPr>
        <w:t>, именуем</w:t>
      </w:r>
      <w:r>
        <w:rPr>
          <w:rFonts w:ascii="Arial" w:hAnsi="Arial" w:cs="Arial"/>
        </w:rPr>
        <w:t>ое</w:t>
      </w:r>
      <w:r w:rsidRPr="00F66D77">
        <w:rPr>
          <w:rFonts w:ascii="Arial" w:hAnsi="Arial" w:cs="Arial"/>
        </w:rPr>
        <w:t xml:space="preserve"> в дальнейшем "Жертвователь", в лице _______________, действующ</w:t>
      </w:r>
      <w:r>
        <w:rPr>
          <w:rFonts w:ascii="Arial" w:hAnsi="Arial" w:cs="Arial"/>
        </w:rPr>
        <w:t>его</w:t>
      </w:r>
      <w:r w:rsidRPr="00F66D77">
        <w:rPr>
          <w:rFonts w:ascii="Arial" w:hAnsi="Arial" w:cs="Arial"/>
        </w:rPr>
        <w:t xml:space="preserve"> на основании ______________, с одной стороны, и </w:t>
      </w:r>
    </w:p>
    <w:p w:rsidR="002C7B27" w:rsidRDefault="002C7B27" w:rsidP="002C7B27">
      <w:pPr>
        <w:pStyle w:val="a9"/>
        <w:ind w:firstLine="708"/>
        <w:jc w:val="both"/>
        <w:rPr>
          <w:rFonts w:ascii="Arial" w:hAnsi="Arial" w:cs="Arial"/>
        </w:rPr>
      </w:pPr>
      <w:r w:rsidRPr="002C7B27">
        <w:rPr>
          <w:rFonts w:ascii="Arial" w:hAnsi="Arial" w:cs="Arial"/>
          <w:b/>
        </w:rPr>
        <w:t>Фонд развития пожарной безопасности и других сфер безопасности жизнедеятельности «Система»</w:t>
      </w:r>
      <w:r w:rsidRPr="00F66D77">
        <w:rPr>
          <w:rFonts w:ascii="Arial" w:hAnsi="Arial" w:cs="Arial"/>
        </w:rPr>
        <w:t xml:space="preserve">, </w:t>
      </w:r>
      <w:r w:rsidRPr="00F66D77">
        <w:rPr>
          <w:rFonts w:ascii="Arial" w:hAnsi="Arial" w:cs="Arial"/>
          <w:color w:val="000000"/>
        </w:rPr>
        <w:t>именуемое в дальнейшем «Получатель»</w:t>
      </w:r>
      <w:r w:rsidRPr="00F66D77">
        <w:rPr>
          <w:rFonts w:ascii="Arial" w:hAnsi="Arial" w:cs="Arial"/>
        </w:rPr>
        <w:t xml:space="preserve">, в лице </w:t>
      </w:r>
      <w:r w:rsidRPr="00F66D77">
        <w:rPr>
          <w:rFonts w:ascii="Arial" w:hAnsi="Arial" w:cs="Arial"/>
        </w:rPr>
        <w:t>директора Ануфриева</w:t>
      </w:r>
      <w:r w:rsidRPr="00F66D77">
        <w:rPr>
          <w:rFonts w:ascii="Arial" w:hAnsi="Arial" w:cs="Arial"/>
          <w:color w:val="000000"/>
        </w:rPr>
        <w:t xml:space="preserve"> Алексея Александровича</w:t>
      </w:r>
      <w:r w:rsidRPr="00F66D77">
        <w:rPr>
          <w:rFonts w:ascii="Arial" w:hAnsi="Arial" w:cs="Arial"/>
        </w:rPr>
        <w:t xml:space="preserve">, действующего на основании устава, с другой стороны, вместе именуемые "Стороны", </w:t>
      </w:r>
    </w:p>
    <w:p w:rsidR="002C7B27" w:rsidRPr="00F66D77" w:rsidRDefault="002C7B27" w:rsidP="002C7B27">
      <w:pPr>
        <w:pStyle w:val="a9"/>
        <w:ind w:firstLine="708"/>
        <w:jc w:val="both"/>
        <w:rPr>
          <w:rFonts w:ascii="Arial" w:hAnsi="Arial" w:cs="Arial"/>
        </w:rPr>
      </w:pPr>
      <w:r w:rsidRPr="00F66D77">
        <w:rPr>
          <w:rFonts w:ascii="Arial" w:hAnsi="Arial" w:cs="Arial"/>
        </w:rPr>
        <w:t xml:space="preserve">заключили настоящий Договор </w:t>
      </w:r>
      <w:r w:rsidRPr="002C7B27">
        <w:rPr>
          <w:rFonts w:ascii="Arial" w:hAnsi="Arial" w:cs="Arial"/>
        </w:rPr>
        <w:t xml:space="preserve">пожертвования неденежного имущества </w:t>
      </w:r>
      <w:r w:rsidRPr="00F66D77">
        <w:rPr>
          <w:rFonts w:ascii="Arial" w:hAnsi="Arial" w:cs="Arial"/>
        </w:rPr>
        <w:t>(далее - Договор) о нижеследующем:</w:t>
      </w:r>
    </w:p>
    <w:p w:rsidR="002C7B27" w:rsidRPr="00F66D77" w:rsidRDefault="002C7B27" w:rsidP="002C7B27">
      <w:pPr>
        <w:pStyle w:val="a9"/>
        <w:jc w:val="both"/>
        <w:rPr>
          <w:rFonts w:ascii="Arial" w:hAnsi="Arial" w:cs="Arial"/>
        </w:rPr>
      </w:pPr>
    </w:p>
    <w:p w:rsidR="002C7B27" w:rsidRDefault="002C7B27" w:rsidP="002C7B27">
      <w:pPr>
        <w:pStyle w:val="a9"/>
        <w:numPr>
          <w:ilvl w:val="0"/>
          <w:numId w:val="3"/>
        </w:numPr>
        <w:jc w:val="center"/>
        <w:rPr>
          <w:rFonts w:ascii="Arial" w:hAnsi="Arial" w:cs="Arial"/>
          <w:b/>
        </w:rPr>
      </w:pPr>
      <w:r w:rsidRPr="002C7B27">
        <w:rPr>
          <w:rFonts w:ascii="Arial" w:hAnsi="Arial" w:cs="Arial"/>
          <w:b/>
        </w:rPr>
        <w:t>ПРЕДМЕТ ДОГОВОРА</w:t>
      </w:r>
    </w:p>
    <w:p w:rsidR="002C7B27" w:rsidRPr="00F66D77" w:rsidRDefault="002C7B27" w:rsidP="002C7B27">
      <w:pPr>
        <w:pStyle w:val="a9"/>
        <w:numPr>
          <w:ilvl w:val="1"/>
          <w:numId w:val="3"/>
        </w:numPr>
        <w:ind w:left="0" w:firstLine="0"/>
        <w:jc w:val="both"/>
        <w:rPr>
          <w:rFonts w:ascii="Arial" w:hAnsi="Arial" w:cs="Arial"/>
        </w:rPr>
      </w:pPr>
      <w:bookmarkStart w:id="0" w:name="Par9"/>
      <w:bookmarkEnd w:id="0"/>
      <w:r w:rsidRPr="00F66D77">
        <w:rPr>
          <w:rFonts w:ascii="Arial" w:hAnsi="Arial" w:cs="Arial"/>
        </w:rPr>
        <w:t>В соответствии с настоящим Договором Жертвователь обязуется безвозмездно передать Получателю принадлежащее ему имущество - ______________________ (далее - имущество) в собственность и на цели, указанные в Договоре.</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Имущество принадлежит Жертвователю на праве собственности, что подтверждается _________________________________.</w:t>
      </w:r>
    </w:p>
    <w:p w:rsidR="002C7B27" w:rsidRPr="00F66D77" w:rsidRDefault="002C7B27" w:rsidP="002C7B27">
      <w:pPr>
        <w:pStyle w:val="a9"/>
        <w:numPr>
          <w:ilvl w:val="1"/>
          <w:numId w:val="3"/>
        </w:numPr>
        <w:ind w:left="0" w:firstLine="0"/>
        <w:jc w:val="both"/>
        <w:rPr>
          <w:rFonts w:ascii="Arial" w:hAnsi="Arial" w:cs="Arial"/>
        </w:rPr>
      </w:pPr>
      <w:bookmarkStart w:id="1" w:name="Par10"/>
      <w:bookmarkEnd w:id="1"/>
      <w:r w:rsidRPr="00F66D77">
        <w:rPr>
          <w:rFonts w:ascii="Arial" w:hAnsi="Arial" w:cs="Arial"/>
        </w:rPr>
        <w:t>Жертвователь передает Получателю имущество для использования в следующих целях: _______________</w:t>
      </w:r>
      <w:r>
        <w:rPr>
          <w:rFonts w:ascii="Arial" w:hAnsi="Arial" w:cs="Arial"/>
        </w:rPr>
        <w:t>__________</w:t>
      </w:r>
      <w:r w:rsidRPr="00F66D77">
        <w:rPr>
          <w:rFonts w:ascii="Arial" w:hAnsi="Arial" w:cs="Arial"/>
        </w:rPr>
        <w:t>__</w:t>
      </w:r>
      <w:r>
        <w:rPr>
          <w:rFonts w:ascii="Arial" w:hAnsi="Arial" w:cs="Arial"/>
        </w:rPr>
        <w:t>.</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Жертвователь передает Получателю имущество единовременно, в полном объеме, включая все документы к нему, в течение ___</w:t>
      </w:r>
      <w:r>
        <w:rPr>
          <w:rFonts w:ascii="Arial" w:hAnsi="Arial" w:cs="Arial"/>
        </w:rPr>
        <w:t xml:space="preserve">___ </w:t>
      </w:r>
      <w:r w:rsidRPr="00F66D77">
        <w:rPr>
          <w:rFonts w:ascii="Arial" w:hAnsi="Arial" w:cs="Arial"/>
        </w:rPr>
        <w:t>(</w:t>
      </w:r>
      <w:r>
        <w:rPr>
          <w:rFonts w:ascii="Arial" w:hAnsi="Arial" w:cs="Arial"/>
        </w:rPr>
        <w:t>_</w:t>
      </w:r>
      <w:r w:rsidRPr="00F66D77">
        <w:rPr>
          <w:rFonts w:ascii="Arial" w:hAnsi="Arial" w:cs="Arial"/>
        </w:rPr>
        <w:t>_</w:t>
      </w:r>
      <w:r>
        <w:rPr>
          <w:rFonts w:ascii="Arial" w:hAnsi="Arial" w:cs="Arial"/>
        </w:rPr>
        <w:t>_</w:t>
      </w:r>
      <w:r w:rsidRPr="00F66D77">
        <w:rPr>
          <w:rFonts w:ascii="Arial" w:hAnsi="Arial" w:cs="Arial"/>
        </w:rPr>
        <w:t>_______</w:t>
      </w:r>
      <w:r>
        <w:rPr>
          <w:rFonts w:ascii="Arial" w:hAnsi="Arial" w:cs="Arial"/>
        </w:rPr>
        <w:t xml:space="preserve">___) </w:t>
      </w:r>
      <w:r w:rsidRPr="00F66D77">
        <w:rPr>
          <w:rFonts w:ascii="Arial" w:hAnsi="Arial" w:cs="Arial"/>
        </w:rPr>
        <w:t>календарных дней с момента подписания Договора.</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Получатель обязуется вести обособленный учет всех операций по использованию пожертвованного имущества.</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 xml:space="preserve">Изменение назначения использования переданного имущества, указанного в </w:t>
      </w:r>
      <w:hyperlink w:anchor="Par10" w:history="1">
        <w:r w:rsidRPr="00F66D77">
          <w:rPr>
            <w:rFonts w:ascii="Arial" w:hAnsi="Arial" w:cs="Arial"/>
          </w:rPr>
          <w:t>п. 1.</w:t>
        </w:r>
      </w:hyperlink>
      <w:r w:rsidRPr="00F66D77">
        <w:rPr>
          <w:rFonts w:ascii="Arial" w:hAnsi="Arial" w:cs="Arial"/>
        </w:rPr>
        <w:t>3 Договора, допускается с письменного согласия Жертвователя, если обстоятельства изменились таким образом, что становится невозможным использовать его по первоначальному назначению.</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Пожертвование может быть отменено Жертвователем в случае невыполнения Получателем условий Договора.</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 xml:space="preserve">Факт передачи имущества по Договору оформляется путем составления </w:t>
      </w:r>
      <w:hyperlink r:id="rId7" w:history="1">
        <w:r w:rsidRPr="00F66D77">
          <w:rPr>
            <w:rFonts w:ascii="Arial" w:hAnsi="Arial" w:cs="Arial"/>
          </w:rPr>
          <w:t>акта</w:t>
        </w:r>
      </w:hyperlink>
      <w:r w:rsidRPr="00F66D77">
        <w:rPr>
          <w:rFonts w:ascii="Arial" w:hAnsi="Arial" w:cs="Arial"/>
        </w:rPr>
        <w:t xml:space="preserve"> приема-передачи.</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 xml:space="preserve">Моментом передачи является день подписания </w:t>
      </w:r>
      <w:hyperlink r:id="rId8" w:history="1">
        <w:r w:rsidRPr="00F66D77">
          <w:rPr>
            <w:rFonts w:ascii="Arial" w:hAnsi="Arial" w:cs="Arial"/>
          </w:rPr>
          <w:t>акта</w:t>
        </w:r>
      </w:hyperlink>
      <w:r w:rsidRPr="00F66D77">
        <w:rPr>
          <w:rFonts w:ascii="Arial" w:hAnsi="Arial" w:cs="Arial"/>
        </w:rPr>
        <w:t xml:space="preserve"> приема-передачи Получателем.</w:t>
      </w:r>
    </w:p>
    <w:p w:rsidR="002C7B27" w:rsidRPr="00F66D77" w:rsidRDefault="002C7B27" w:rsidP="002C7B27">
      <w:pPr>
        <w:pStyle w:val="a9"/>
        <w:jc w:val="both"/>
        <w:rPr>
          <w:rFonts w:ascii="Arial" w:hAnsi="Arial" w:cs="Arial"/>
        </w:rPr>
      </w:pPr>
    </w:p>
    <w:p w:rsidR="002C7B27" w:rsidRDefault="002C7B27" w:rsidP="002C7B27">
      <w:pPr>
        <w:pStyle w:val="a9"/>
        <w:numPr>
          <w:ilvl w:val="0"/>
          <w:numId w:val="3"/>
        </w:numPr>
        <w:jc w:val="center"/>
        <w:rPr>
          <w:rFonts w:ascii="Arial" w:hAnsi="Arial" w:cs="Arial"/>
          <w:b/>
        </w:rPr>
      </w:pPr>
      <w:r w:rsidRPr="002C7B27">
        <w:rPr>
          <w:rFonts w:ascii="Arial" w:hAnsi="Arial" w:cs="Arial"/>
          <w:b/>
        </w:rPr>
        <w:t>ПРАВА И ОБЯЗАННОСТИ СТОРОН</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Получатель вправе в любое время до передачи ему имущества по настоящему Договору отказаться от его получения. В этом случае настоящий Договор считается расторгнутым. Отказ от получения имущества по настоящему Договору должен быть совершен в письменной форме.</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Получатель обязан использовать переданное ему имущество исключительно по назначению, определенному в 1.3</w:t>
      </w:r>
      <w:hyperlink w:anchor="Par10" w:history="1"/>
      <w:r w:rsidRPr="00F66D77">
        <w:rPr>
          <w:rFonts w:ascii="Arial" w:hAnsi="Arial" w:cs="Arial"/>
        </w:rPr>
        <w:t xml:space="preserve"> Договора.</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Получатель обязан по требованию Жертвователя предоставлять последнему всю необходимую информацию о целевом использовании имущества в виде отчета в произвольной форме.</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Жертвователь вправе проверять целевое использование имущества.</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Стороны обязаны надлежащим образом исполнить свои обязательства по Договору.</w:t>
      </w:r>
    </w:p>
    <w:p w:rsidR="002C7B27" w:rsidRPr="00F66D77" w:rsidRDefault="002C7B27" w:rsidP="002C7B27">
      <w:pPr>
        <w:pStyle w:val="a9"/>
        <w:jc w:val="both"/>
        <w:rPr>
          <w:rFonts w:ascii="Arial" w:hAnsi="Arial" w:cs="Arial"/>
        </w:rPr>
      </w:pPr>
    </w:p>
    <w:p w:rsidR="002C7B27" w:rsidRDefault="002C7B27" w:rsidP="002C7B27">
      <w:pPr>
        <w:pStyle w:val="a9"/>
        <w:numPr>
          <w:ilvl w:val="0"/>
          <w:numId w:val="3"/>
        </w:numPr>
        <w:jc w:val="center"/>
        <w:rPr>
          <w:rFonts w:ascii="Arial" w:hAnsi="Arial" w:cs="Arial"/>
          <w:b/>
        </w:rPr>
      </w:pPr>
      <w:r w:rsidRPr="002C7B27">
        <w:rPr>
          <w:rFonts w:ascii="Arial" w:hAnsi="Arial" w:cs="Arial"/>
          <w:b/>
        </w:rPr>
        <w:t>КОНФИДЕНЦИАЛЬНОСТЬ</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Условия Договора и дополнительных соглашений к нему конфиденциальны и не подлежат разглашению.</w:t>
      </w:r>
    </w:p>
    <w:p w:rsidR="002C7B27" w:rsidRPr="00F66D77" w:rsidRDefault="002C7B27" w:rsidP="002C7B27">
      <w:pPr>
        <w:pStyle w:val="a9"/>
        <w:jc w:val="both"/>
        <w:rPr>
          <w:rFonts w:ascii="Arial" w:hAnsi="Arial" w:cs="Arial"/>
        </w:rPr>
      </w:pPr>
    </w:p>
    <w:p w:rsidR="002C7B27" w:rsidRDefault="002C7B27" w:rsidP="002C7B27">
      <w:pPr>
        <w:pStyle w:val="a9"/>
        <w:numPr>
          <w:ilvl w:val="0"/>
          <w:numId w:val="3"/>
        </w:numPr>
        <w:jc w:val="center"/>
        <w:rPr>
          <w:rFonts w:ascii="Arial" w:hAnsi="Arial" w:cs="Arial"/>
          <w:b/>
        </w:rPr>
      </w:pPr>
      <w:r w:rsidRPr="002C7B27">
        <w:rPr>
          <w:rFonts w:ascii="Arial" w:hAnsi="Arial" w:cs="Arial"/>
          <w:b/>
        </w:rPr>
        <w:t>РАЗРЕШЕНИЕ СПОРОВ</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lastRenderedPageBreak/>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При неурегулировании</w:t>
      </w:r>
      <w:bookmarkStart w:id="2" w:name="_GoBack"/>
      <w:bookmarkEnd w:id="2"/>
      <w:r w:rsidRPr="00F66D77">
        <w:rPr>
          <w:rFonts w:ascii="Arial" w:hAnsi="Arial" w:cs="Arial"/>
        </w:rPr>
        <w:t xml:space="preserve"> в процессе переговоров спорных вопросов споры разрешаются в порядке, установленном действующим законодательством Российской Федерации.</w:t>
      </w:r>
    </w:p>
    <w:p w:rsidR="002C7B27" w:rsidRPr="00F66D77" w:rsidRDefault="002C7B27" w:rsidP="002C7B27">
      <w:pPr>
        <w:pStyle w:val="a9"/>
        <w:jc w:val="both"/>
        <w:rPr>
          <w:rFonts w:ascii="Arial" w:hAnsi="Arial" w:cs="Arial"/>
        </w:rPr>
      </w:pPr>
    </w:p>
    <w:p w:rsidR="002C7B27" w:rsidRDefault="002C7B27" w:rsidP="002C7B27">
      <w:pPr>
        <w:pStyle w:val="a9"/>
        <w:numPr>
          <w:ilvl w:val="0"/>
          <w:numId w:val="3"/>
        </w:numPr>
        <w:jc w:val="center"/>
        <w:rPr>
          <w:rFonts w:ascii="Arial" w:hAnsi="Arial" w:cs="Arial"/>
          <w:b/>
        </w:rPr>
      </w:pPr>
      <w:r w:rsidRPr="002C7B27">
        <w:rPr>
          <w:rFonts w:ascii="Arial" w:hAnsi="Arial" w:cs="Arial"/>
          <w:b/>
        </w:rPr>
        <w:t>СРОК ДЕЙСТВИЯ ДОГОВОРА</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w:t>
      </w:r>
    </w:p>
    <w:p w:rsidR="002C7B27" w:rsidRPr="00F66D77" w:rsidRDefault="002C7B27" w:rsidP="002C7B27">
      <w:pPr>
        <w:pStyle w:val="a9"/>
        <w:ind w:left="360"/>
        <w:jc w:val="both"/>
        <w:rPr>
          <w:rFonts w:ascii="Arial" w:hAnsi="Arial" w:cs="Arial"/>
        </w:rPr>
      </w:pPr>
    </w:p>
    <w:p w:rsidR="002C7B27" w:rsidRDefault="002C7B27" w:rsidP="002C7B27">
      <w:pPr>
        <w:pStyle w:val="a9"/>
        <w:numPr>
          <w:ilvl w:val="0"/>
          <w:numId w:val="3"/>
        </w:numPr>
        <w:jc w:val="center"/>
        <w:rPr>
          <w:rFonts w:ascii="Arial" w:hAnsi="Arial" w:cs="Arial"/>
          <w:b/>
        </w:rPr>
      </w:pPr>
      <w:r w:rsidRPr="002C7B27">
        <w:rPr>
          <w:rFonts w:ascii="Arial" w:hAnsi="Arial" w:cs="Arial"/>
          <w:b/>
        </w:rPr>
        <w:t>ФОРС-МАЖОР</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Если эти обстоятельства будут длиться более трех месяцев подряд, каждая из Сторон будет иметь право отказаться от исполнения обязательств по настоящему Договору. Факт наступления для одной из Сторон указанных обстоятельств должен быть подтвержден документами уполномоченных органов.</w:t>
      </w:r>
    </w:p>
    <w:p w:rsidR="002C7B27" w:rsidRPr="00F66D77" w:rsidRDefault="002C7B27" w:rsidP="002C7B27">
      <w:pPr>
        <w:pStyle w:val="a9"/>
        <w:jc w:val="both"/>
        <w:rPr>
          <w:rFonts w:ascii="Arial" w:hAnsi="Arial" w:cs="Arial"/>
        </w:rPr>
      </w:pPr>
    </w:p>
    <w:p w:rsidR="002C7B27" w:rsidRDefault="002C7B27" w:rsidP="002C7B27">
      <w:pPr>
        <w:pStyle w:val="a9"/>
        <w:numPr>
          <w:ilvl w:val="0"/>
          <w:numId w:val="3"/>
        </w:numPr>
        <w:jc w:val="center"/>
        <w:rPr>
          <w:rFonts w:ascii="Arial" w:hAnsi="Arial" w:cs="Arial"/>
          <w:b/>
        </w:rPr>
      </w:pPr>
      <w:r w:rsidRPr="002C7B27">
        <w:rPr>
          <w:rFonts w:ascii="Arial" w:hAnsi="Arial" w:cs="Arial"/>
          <w:b/>
        </w:rPr>
        <w:t>ЗАКЛЮЧИТЕЛЬНЫЕ ПОЛОЖЕНИЯ</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Во всем остальном, что не предусмотрено Договором, Стороны руководствуются действующим законодательством Российской Федерации.</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Любые изменения и дополнения к Договору действительны при условии, если они совершены в письменной форме, скреплены печатями и подписаны надлежаще уполномоченными на то представителями Сторон.</w:t>
      </w:r>
    </w:p>
    <w:p w:rsidR="002C7B27" w:rsidRPr="00F66D77" w:rsidRDefault="002C7B27" w:rsidP="002C7B27">
      <w:pPr>
        <w:pStyle w:val="a9"/>
        <w:numPr>
          <w:ilvl w:val="1"/>
          <w:numId w:val="3"/>
        </w:numPr>
        <w:ind w:left="0" w:firstLine="0"/>
        <w:jc w:val="both"/>
        <w:rPr>
          <w:rFonts w:ascii="Arial" w:hAnsi="Arial" w:cs="Arial"/>
        </w:rPr>
      </w:pPr>
      <w:r w:rsidRPr="00F66D77">
        <w:rPr>
          <w:rFonts w:ascii="Arial" w:hAnsi="Arial" w:cs="Arial"/>
        </w:rPr>
        <w:t>Договор составлен в двух экземплярах, из которых один находится у Жертвователя, другой - у Получателя.</w:t>
      </w:r>
    </w:p>
    <w:p w:rsidR="002C7B27" w:rsidRPr="00F66D77" w:rsidRDefault="002C7B27" w:rsidP="002C7B27">
      <w:pPr>
        <w:pStyle w:val="a9"/>
        <w:jc w:val="both"/>
        <w:rPr>
          <w:rFonts w:ascii="Arial" w:hAnsi="Arial" w:cs="Arial"/>
        </w:rPr>
      </w:pPr>
    </w:p>
    <w:p w:rsidR="002C7B27" w:rsidRDefault="002C7B27" w:rsidP="002C7B27">
      <w:pPr>
        <w:pStyle w:val="a9"/>
        <w:numPr>
          <w:ilvl w:val="0"/>
          <w:numId w:val="3"/>
        </w:numPr>
        <w:jc w:val="center"/>
        <w:rPr>
          <w:rFonts w:ascii="Arial" w:hAnsi="Arial" w:cs="Arial"/>
          <w:b/>
        </w:rPr>
      </w:pPr>
      <w:r w:rsidRPr="002C7B27">
        <w:rPr>
          <w:rFonts w:ascii="Arial" w:hAnsi="Arial" w:cs="Arial"/>
          <w:b/>
        </w:rPr>
        <w:t>АДРЕСА И РЕКВИЗИТЫ СТОРОН</w:t>
      </w:r>
    </w:p>
    <w:tbl>
      <w:tblPr>
        <w:tblW w:w="9443" w:type="dxa"/>
        <w:tblInd w:w="55" w:type="dxa"/>
        <w:tblLayout w:type="fixed"/>
        <w:tblCellMar>
          <w:top w:w="55" w:type="dxa"/>
          <w:left w:w="55" w:type="dxa"/>
          <w:bottom w:w="55" w:type="dxa"/>
          <w:right w:w="55" w:type="dxa"/>
        </w:tblCellMar>
        <w:tblLook w:val="0000" w:firstRow="0" w:lastRow="0" w:firstColumn="0" w:lastColumn="0" w:noHBand="0" w:noVBand="0"/>
      </w:tblPr>
      <w:tblGrid>
        <w:gridCol w:w="4721"/>
        <w:gridCol w:w="4722"/>
      </w:tblGrid>
      <w:tr w:rsidR="002C7B27" w:rsidRPr="00B9686F" w:rsidTr="002C7B27">
        <w:trPr>
          <w:trHeight w:val="30"/>
        </w:trPr>
        <w:tc>
          <w:tcPr>
            <w:tcW w:w="4721" w:type="dxa"/>
            <w:tcBorders>
              <w:bottom w:val="single" w:sz="4" w:space="0" w:color="auto"/>
            </w:tcBorders>
          </w:tcPr>
          <w:p w:rsidR="002C7B27" w:rsidRPr="00B9686F" w:rsidRDefault="002C7B27" w:rsidP="00CC78F8">
            <w:pPr>
              <w:pStyle w:val="a9"/>
              <w:jc w:val="center"/>
              <w:rPr>
                <w:rFonts w:ascii="Arial" w:hAnsi="Arial" w:cs="Arial"/>
                <w:b/>
              </w:rPr>
            </w:pPr>
            <w:r w:rsidRPr="00B9686F">
              <w:rPr>
                <w:rFonts w:ascii="Arial" w:hAnsi="Arial" w:cs="Arial"/>
                <w:b/>
              </w:rPr>
              <w:t>«Жертвователь»</w:t>
            </w:r>
          </w:p>
        </w:tc>
        <w:tc>
          <w:tcPr>
            <w:tcW w:w="4722" w:type="dxa"/>
            <w:tcBorders>
              <w:bottom w:val="single" w:sz="4" w:space="0" w:color="auto"/>
            </w:tcBorders>
          </w:tcPr>
          <w:p w:rsidR="002C7B27" w:rsidRPr="00B9686F" w:rsidRDefault="002C7B27" w:rsidP="00CC78F8">
            <w:pPr>
              <w:pStyle w:val="a9"/>
              <w:jc w:val="center"/>
              <w:rPr>
                <w:rFonts w:ascii="Arial" w:hAnsi="Arial" w:cs="Arial"/>
                <w:b/>
              </w:rPr>
            </w:pPr>
            <w:r w:rsidRPr="00B9686F">
              <w:rPr>
                <w:rFonts w:ascii="Arial" w:hAnsi="Arial" w:cs="Arial"/>
                <w:b/>
              </w:rPr>
              <w:t>«Получатель»</w:t>
            </w:r>
          </w:p>
        </w:tc>
      </w:tr>
      <w:tr w:rsidR="002C7B27" w:rsidRPr="00B9686F" w:rsidTr="002C7B27">
        <w:tc>
          <w:tcPr>
            <w:tcW w:w="4721" w:type="dxa"/>
            <w:tcBorders>
              <w:top w:val="single" w:sz="4" w:space="0" w:color="auto"/>
            </w:tcBorders>
          </w:tcPr>
          <w:p w:rsidR="002C7B27" w:rsidRPr="00B9686F" w:rsidRDefault="002C7B27" w:rsidP="00CC78F8">
            <w:pPr>
              <w:pStyle w:val="a9"/>
              <w:rPr>
                <w:rFonts w:ascii="Arial" w:hAnsi="Arial" w:cs="Arial"/>
              </w:rPr>
            </w:pPr>
          </w:p>
          <w:p w:rsidR="002C7B27" w:rsidRPr="00B9686F" w:rsidRDefault="002C7B27" w:rsidP="00CC78F8">
            <w:pPr>
              <w:pStyle w:val="a9"/>
              <w:rPr>
                <w:rFonts w:ascii="Arial" w:hAnsi="Arial" w:cs="Arial"/>
              </w:rPr>
            </w:pPr>
          </w:p>
          <w:p w:rsidR="002C7B27" w:rsidRPr="00B9686F" w:rsidRDefault="002C7B27" w:rsidP="00CC78F8">
            <w:pPr>
              <w:pStyle w:val="a9"/>
              <w:rPr>
                <w:rFonts w:ascii="Arial" w:hAnsi="Arial" w:cs="Arial"/>
              </w:rPr>
            </w:pPr>
          </w:p>
          <w:p w:rsidR="002C7B27" w:rsidRPr="00B9686F" w:rsidRDefault="002C7B27" w:rsidP="00CC78F8">
            <w:pPr>
              <w:pStyle w:val="a9"/>
              <w:rPr>
                <w:rFonts w:ascii="Arial" w:hAnsi="Arial" w:cs="Arial"/>
              </w:rPr>
            </w:pPr>
          </w:p>
          <w:p w:rsidR="002C7B27" w:rsidRDefault="002C7B27" w:rsidP="00CC78F8">
            <w:pPr>
              <w:pStyle w:val="a9"/>
              <w:rPr>
                <w:rFonts w:ascii="Arial" w:hAnsi="Arial" w:cs="Arial"/>
              </w:rPr>
            </w:pPr>
          </w:p>
          <w:p w:rsidR="002C7B27" w:rsidRDefault="002C7B27" w:rsidP="00CC78F8">
            <w:pPr>
              <w:pStyle w:val="a9"/>
              <w:rPr>
                <w:rFonts w:ascii="Arial" w:hAnsi="Arial" w:cs="Arial"/>
              </w:rPr>
            </w:pPr>
          </w:p>
          <w:p w:rsidR="002C7B27" w:rsidRDefault="002C7B27" w:rsidP="00CC78F8">
            <w:pPr>
              <w:pStyle w:val="a9"/>
              <w:rPr>
                <w:rFonts w:ascii="Arial" w:hAnsi="Arial" w:cs="Arial"/>
              </w:rPr>
            </w:pPr>
          </w:p>
          <w:p w:rsidR="002C7B27" w:rsidRDefault="002C7B27" w:rsidP="00CC78F8">
            <w:pPr>
              <w:pStyle w:val="a9"/>
              <w:rPr>
                <w:rFonts w:ascii="Arial" w:hAnsi="Arial" w:cs="Arial"/>
              </w:rPr>
            </w:pPr>
          </w:p>
          <w:p w:rsidR="002C7B27" w:rsidRPr="00B9686F" w:rsidRDefault="002C7B27" w:rsidP="00CC78F8">
            <w:pPr>
              <w:pStyle w:val="a9"/>
              <w:rPr>
                <w:rFonts w:ascii="Arial" w:hAnsi="Arial" w:cs="Arial"/>
              </w:rPr>
            </w:pPr>
          </w:p>
          <w:p w:rsidR="002C7B27" w:rsidRDefault="002C7B27" w:rsidP="00CC78F8">
            <w:pPr>
              <w:pStyle w:val="a9"/>
              <w:rPr>
                <w:rFonts w:ascii="Arial" w:hAnsi="Arial" w:cs="Arial"/>
              </w:rPr>
            </w:pPr>
          </w:p>
          <w:p w:rsidR="002C7B27" w:rsidRDefault="002C7B27" w:rsidP="00CC78F8">
            <w:pPr>
              <w:pStyle w:val="a9"/>
              <w:rPr>
                <w:rFonts w:ascii="Arial" w:hAnsi="Arial" w:cs="Arial"/>
              </w:rPr>
            </w:pPr>
          </w:p>
          <w:p w:rsidR="002C7B27" w:rsidRDefault="002C7B27" w:rsidP="00CC78F8">
            <w:pPr>
              <w:pStyle w:val="a9"/>
              <w:rPr>
                <w:rFonts w:ascii="Arial" w:hAnsi="Arial" w:cs="Arial"/>
              </w:rPr>
            </w:pPr>
          </w:p>
          <w:p w:rsidR="002C7B27" w:rsidRDefault="002C7B27" w:rsidP="00CC78F8">
            <w:pPr>
              <w:pStyle w:val="a9"/>
              <w:rPr>
                <w:rFonts w:ascii="Arial" w:hAnsi="Arial" w:cs="Arial"/>
              </w:rPr>
            </w:pPr>
          </w:p>
          <w:p w:rsidR="002C7B27" w:rsidRPr="00B9686F" w:rsidRDefault="002C7B27" w:rsidP="00CC78F8">
            <w:pPr>
              <w:pStyle w:val="a9"/>
              <w:rPr>
                <w:rFonts w:ascii="Arial" w:hAnsi="Arial" w:cs="Arial"/>
              </w:rPr>
            </w:pPr>
          </w:p>
        </w:tc>
        <w:tc>
          <w:tcPr>
            <w:tcW w:w="4722" w:type="dxa"/>
            <w:tcBorders>
              <w:top w:val="single" w:sz="4" w:space="0" w:color="auto"/>
            </w:tcBorders>
          </w:tcPr>
          <w:p w:rsidR="002C7B27" w:rsidRPr="00B9686F" w:rsidRDefault="002C7B27" w:rsidP="00CC78F8">
            <w:pPr>
              <w:pStyle w:val="a9"/>
              <w:rPr>
                <w:rFonts w:ascii="Arial" w:hAnsi="Arial" w:cs="Arial"/>
              </w:rPr>
            </w:pPr>
            <w:r w:rsidRPr="00B9686F">
              <w:rPr>
                <w:rFonts w:ascii="Arial" w:hAnsi="Arial" w:cs="Arial"/>
              </w:rPr>
              <w:t>Фонд развития пожарной безопасности и других сфер безопасности жизнедеятельности «Система»</w:t>
            </w:r>
          </w:p>
          <w:p w:rsidR="002C7B27" w:rsidRDefault="002C7B27" w:rsidP="00CC78F8">
            <w:pPr>
              <w:pStyle w:val="a9"/>
              <w:rPr>
                <w:rFonts w:ascii="Arial" w:hAnsi="Arial" w:cs="Arial"/>
              </w:rPr>
            </w:pPr>
            <w:r w:rsidRPr="00B9686F">
              <w:rPr>
                <w:rFonts w:ascii="Arial" w:hAnsi="Arial" w:cs="Arial"/>
              </w:rPr>
              <w:t xml:space="preserve">ИНН 7842027013 </w:t>
            </w:r>
          </w:p>
          <w:p w:rsidR="002C7B27" w:rsidRPr="00B9686F" w:rsidRDefault="002C7B27" w:rsidP="00CC78F8">
            <w:pPr>
              <w:pStyle w:val="a9"/>
              <w:rPr>
                <w:rFonts w:ascii="Arial" w:hAnsi="Arial" w:cs="Arial"/>
              </w:rPr>
            </w:pPr>
            <w:r w:rsidRPr="00B9686F">
              <w:rPr>
                <w:rFonts w:ascii="Arial" w:hAnsi="Arial" w:cs="Arial"/>
              </w:rPr>
              <w:t>КПП 784201001</w:t>
            </w:r>
          </w:p>
          <w:p w:rsidR="002C7B27" w:rsidRPr="00B9686F" w:rsidRDefault="002C7B27" w:rsidP="00CC78F8">
            <w:pPr>
              <w:pStyle w:val="a9"/>
              <w:rPr>
                <w:rFonts w:ascii="Arial" w:hAnsi="Arial" w:cs="Arial"/>
              </w:rPr>
            </w:pPr>
            <w:r w:rsidRPr="00B9686F">
              <w:rPr>
                <w:rFonts w:ascii="Arial" w:hAnsi="Arial" w:cs="Arial"/>
              </w:rPr>
              <w:t>Юридический адрес: 191024 г. Санкт-Петербург, ул. 3-я Советская, дом 21/4, лит. А, пом.10-Н</w:t>
            </w:r>
          </w:p>
          <w:p w:rsidR="002C7B27" w:rsidRPr="00B9686F" w:rsidRDefault="002C7B27" w:rsidP="00CC78F8">
            <w:pPr>
              <w:pStyle w:val="a9"/>
              <w:rPr>
                <w:rFonts w:ascii="Arial" w:hAnsi="Arial" w:cs="Arial"/>
              </w:rPr>
            </w:pPr>
            <w:r w:rsidRPr="00B9686F">
              <w:rPr>
                <w:rFonts w:ascii="Arial" w:hAnsi="Arial" w:cs="Arial"/>
              </w:rPr>
              <w:t xml:space="preserve">р/с 40703 810 6 9020 0000 028 </w:t>
            </w:r>
          </w:p>
          <w:p w:rsidR="002C7B27" w:rsidRPr="00B9686F" w:rsidRDefault="002C7B27" w:rsidP="00CC78F8">
            <w:pPr>
              <w:pStyle w:val="a9"/>
              <w:rPr>
                <w:rFonts w:ascii="Arial" w:hAnsi="Arial" w:cs="Arial"/>
              </w:rPr>
            </w:pPr>
            <w:r w:rsidRPr="00B9686F">
              <w:rPr>
                <w:rFonts w:ascii="Arial" w:hAnsi="Arial" w:cs="Arial"/>
              </w:rPr>
              <w:t>в ПАО «БАНК «САНКТ-ПЕТЕРБУРГ»</w:t>
            </w:r>
          </w:p>
          <w:p w:rsidR="002C7B27" w:rsidRPr="00B9686F" w:rsidRDefault="002C7B27" w:rsidP="00CC78F8">
            <w:pPr>
              <w:pStyle w:val="a9"/>
              <w:rPr>
                <w:rFonts w:ascii="Arial" w:hAnsi="Arial" w:cs="Arial"/>
              </w:rPr>
            </w:pPr>
            <w:r w:rsidRPr="00B9686F">
              <w:rPr>
                <w:rFonts w:ascii="Arial" w:hAnsi="Arial" w:cs="Arial"/>
              </w:rPr>
              <w:t xml:space="preserve">к/с 30101 810 9 0000 0000 790 </w:t>
            </w:r>
          </w:p>
          <w:p w:rsidR="002C7B27" w:rsidRPr="00B9686F" w:rsidRDefault="002C7B27" w:rsidP="00CC78F8">
            <w:pPr>
              <w:pStyle w:val="a9"/>
              <w:rPr>
                <w:rFonts w:ascii="Arial" w:hAnsi="Arial" w:cs="Arial"/>
              </w:rPr>
            </w:pPr>
            <w:r w:rsidRPr="00B9686F">
              <w:rPr>
                <w:rFonts w:ascii="Arial" w:hAnsi="Arial" w:cs="Arial"/>
              </w:rPr>
              <w:t>БИК 044030790</w:t>
            </w:r>
          </w:p>
          <w:p w:rsidR="002C7B27" w:rsidRDefault="002C7B27" w:rsidP="00CC78F8">
            <w:pPr>
              <w:pStyle w:val="a9"/>
              <w:rPr>
                <w:rFonts w:ascii="Arial" w:hAnsi="Arial" w:cs="Arial"/>
              </w:rPr>
            </w:pPr>
            <w:r w:rsidRPr="00B9686F">
              <w:rPr>
                <w:rFonts w:ascii="Arial" w:hAnsi="Arial" w:cs="Arial"/>
              </w:rPr>
              <w:t>Тел. +7(812)389-38-98</w:t>
            </w:r>
          </w:p>
          <w:p w:rsidR="002C7B27" w:rsidRPr="00D71AB3" w:rsidRDefault="002C7B27" w:rsidP="00CC78F8">
            <w:pPr>
              <w:pStyle w:val="a9"/>
              <w:rPr>
                <w:rFonts w:ascii="Arial" w:hAnsi="Arial" w:cs="Arial"/>
              </w:rPr>
            </w:pPr>
            <w:r>
              <w:rPr>
                <w:rFonts w:ascii="Arial" w:hAnsi="Arial" w:cs="Arial"/>
              </w:rPr>
              <w:t>info@fundsystem.ru</w:t>
            </w:r>
          </w:p>
        </w:tc>
      </w:tr>
      <w:tr w:rsidR="002C7B27" w:rsidRPr="00B9686F" w:rsidTr="00702734">
        <w:trPr>
          <w:trHeight w:val="25"/>
        </w:trPr>
        <w:tc>
          <w:tcPr>
            <w:tcW w:w="4721" w:type="dxa"/>
          </w:tcPr>
          <w:p w:rsidR="002C7B27" w:rsidRPr="00B9686F" w:rsidRDefault="002C7B27" w:rsidP="00CC78F8">
            <w:pPr>
              <w:pStyle w:val="a9"/>
              <w:rPr>
                <w:rFonts w:ascii="Arial" w:hAnsi="Arial" w:cs="Arial"/>
              </w:rPr>
            </w:pPr>
            <w:r>
              <w:rPr>
                <w:rFonts w:ascii="Arial" w:hAnsi="Arial" w:cs="Arial"/>
              </w:rPr>
              <w:t>Генеральный директор</w:t>
            </w:r>
          </w:p>
          <w:p w:rsidR="002C7B27" w:rsidRPr="00B9686F" w:rsidRDefault="002C7B27" w:rsidP="00CC78F8">
            <w:pPr>
              <w:pStyle w:val="a9"/>
              <w:rPr>
                <w:rFonts w:ascii="Arial" w:hAnsi="Arial" w:cs="Arial"/>
              </w:rPr>
            </w:pPr>
          </w:p>
          <w:p w:rsidR="002C7B27" w:rsidRDefault="002C7B27" w:rsidP="00CC78F8">
            <w:pPr>
              <w:pStyle w:val="a9"/>
              <w:jc w:val="both"/>
              <w:rPr>
                <w:rFonts w:ascii="Arial" w:hAnsi="Arial" w:cs="Arial"/>
              </w:rPr>
            </w:pPr>
            <w:r w:rsidRPr="00B9686F">
              <w:rPr>
                <w:rFonts w:ascii="Arial" w:hAnsi="Arial" w:cs="Arial"/>
              </w:rPr>
              <w:t>______________</w:t>
            </w:r>
            <w:r>
              <w:rPr>
                <w:rFonts w:ascii="Arial" w:hAnsi="Arial" w:cs="Arial"/>
              </w:rPr>
              <w:t xml:space="preserve"> </w:t>
            </w:r>
            <w:r w:rsidRPr="00B9686F">
              <w:rPr>
                <w:rFonts w:ascii="Arial" w:hAnsi="Arial" w:cs="Arial"/>
              </w:rPr>
              <w:t>/</w:t>
            </w:r>
            <w:r>
              <w:rPr>
                <w:rFonts w:ascii="Arial" w:hAnsi="Arial" w:cs="Arial"/>
              </w:rPr>
              <w:t>_________________/</w:t>
            </w:r>
          </w:p>
          <w:p w:rsidR="002C7B27" w:rsidRDefault="002C7B27" w:rsidP="00CC78F8">
            <w:pPr>
              <w:pStyle w:val="a9"/>
              <w:jc w:val="center"/>
              <w:rPr>
                <w:rFonts w:ascii="Arial" w:hAnsi="Arial" w:cs="Arial"/>
              </w:rPr>
            </w:pPr>
          </w:p>
          <w:p w:rsidR="002C7B27" w:rsidRPr="00B9686F" w:rsidRDefault="002C7B27" w:rsidP="00CC78F8">
            <w:pPr>
              <w:pStyle w:val="a9"/>
              <w:rPr>
                <w:rFonts w:ascii="Arial" w:hAnsi="Arial" w:cs="Arial"/>
              </w:rPr>
            </w:pPr>
            <w:r>
              <w:rPr>
                <w:rFonts w:ascii="Arial" w:hAnsi="Arial" w:cs="Arial"/>
              </w:rPr>
              <w:t xml:space="preserve">          М.П.</w:t>
            </w:r>
          </w:p>
        </w:tc>
        <w:tc>
          <w:tcPr>
            <w:tcW w:w="4722" w:type="dxa"/>
          </w:tcPr>
          <w:p w:rsidR="002C7B27" w:rsidRPr="00B9686F" w:rsidRDefault="002C7B27" w:rsidP="00CC78F8">
            <w:pPr>
              <w:pStyle w:val="a9"/>
              <w:rPr>
                <w:rFonts w:ascii="Arial" w:hAnsi="Arial" w:cs="Arial"/>
              </w:rPr>
            </w:pPr>
            <w:r w:rsidRPr="00B9686F">
              <w:rPr>
                <w:rFonts w:ascii="Arial" w:hAnsi="Arial" w:cs="Arial"/>
              </w:rPr>
              <w:t>Директор Фонда</w:t>
            </w:r>
          </w:p>
          <w:p w:rsidR="002C7B27" w:rsidRPr="00B9686F" w:rsidRDefault="002C7B27" w:rsidP="00CC78F8">
            <w:pPr>
              <w:pStyle w:val="a9"/>
              <w:rPr>
                <w:rFonts w:ascii="Arial" w:hAnsi="Arial" w:cs="Arial"/>
              </w:rPr>
            </w:pPr>
          </w:p>
          <w:p w:rsidR="002C7B27" w:rsidRDefault="002C7B27" w:rsidP="00CC78F8">
            <w:pPr>
              <w:pStyle w:val="a9"/>
              <w:jc w:val="both"/>
              <w:rPr>
                <w:rFonts w:ascii="Arial" w:hAnsi="Arial" w:cs="Arial"/>
              </w:rPr>
            </w:pPr>
            <w:r w:rsidRPr="00B9686F">
              <w:rPr>
                <w:rFonts w:ascii="Arial" w:hAnsi="Arial" w:cs="Arial"/>
              </w:rPr>
              <w:t>______________</w:t>
            </w:r>
            <w:r>
              <w:rPr>
                <w:rFonts w:ascii="Arial" w:hAnsi="Arial" w:cs="Arial"/>
              </w:rPr>
              <w:t xml:space="preserve"> </w:t>
            </w:r>
            <w:r w:rsidRPr="00B9686F">
              <w:rPr>
                <w:rFonts w:ascii="Arial" w:hAnsi="Arial" w:cs="Arial"/>
              </w:rPr>
              <w:t>/Ануфриев А.А./</w:t>
            </w:r>
          </w:p>
          <w:p w:rsidR="002C7B27" w:rsidRDefault="002C7B27" w:rsidP="00CC78F8">
            <w:pPr>
              <w:pStyle w:val="a9"/>
              <w:jc w:val="center"/>
              <w:rPr>
                <w:rFonts w:ascii="Arial" w:hAnsi="Arial" w:cs="Arial"/>
              </w:rPr>
            </w:pPr>
          </w:p>
          <w:p w:rsidR="002C7B27" w:rsidRPr="00B9686F" w:rsidRDefault="002C7B27" w:rsidP="00CC78F8">
            <w:pPr>
              <w:pStyle w:val="a9"/>
              <w:rPr>
                <w:rFonts w:ascii="Arial" w:hAnsi="Arial" w:cs="Arial"/>
              </w:rPr>
            </w:pPr>
            <w:r>
              <w:rPr>
                <w:rFonts w:ascii="Arial" w:hAnsi="Arial" w:cs="Arial"/>
              </w:rPr>
              <w:t xml:space="preserve">          М.П.</w:t>
            </w:r>
          </w:p>
        </w:tc>
      </w:tr>
    </w:tbl>
    <w:p w:rsidR="002C7B27" w:rsidRDefault="002C7B27" w:rsidP="002C7B27">
      <w:pPr>
        <w:pStyle w:val="a9"/>
        <w:jc w:val="both"/>
        <w:rPr>
          <w:rFonts w:ascii="Arial" w:hAnsi="Arial" w:cs="Arial"/>
        </w:rPr>
      </w:pPr>
    </w:p>
    <w:p w:rsidR="002C7B27" w:rsidRPr="00702734" w:rsidRDefault="002C7B27" w:rsidP="00702734">
      <w:pPr>
        <w:pStyle w:val="a9"/>
        <w:jc w:val="center"/>
        <w:rPr>
          <w:rFonts w:ascii="Arial Black" w:hAnsi="Arial Black" w:cs="Arial"/>
        </w:rPr>
      </w:pPr>
      <w:r w:rsidRPr="00702734">
        <w:rPr>
          <w:rFonts w:ascii="Arial Black" w:hAnsi="Arial Black" w:cs="Arial"/>
        </w:rPr>
        <w:lastRenderedPageBreak/>
        <w:t>АКТ</w:t>
      </w:r>
    </w:p>
    <w:p w:rsidR="002C7B27" w:rsidRPr="00702734" w:rsidRDefault="002C7B27" w:rsidP="00702734">
      <w:pPr>
        <w:pStyle w:val="a9"/>
        <w:jc w:val="center"/>
        <w:rPr>
          <w:rFonts w:ascii="Arial Black" w:hAnsi="Arial Black" w:cs="Arial"/>
        </w:rPr>
      </w:pPr>
      <w:r w:rsidRPr="00702734">
        <w:rPr>
          <w:rFonts w:ascii="Arial Black" w:hAnsi="Arial Black" w:cs="Arial"/>
        </w:rPr>
        <w:t>приема-передачи пожертвованного имущества</w:t>
      </w:r>
    </w:p>
    <w:p w:rsidR="002C7B27" w:rsidRPr="00F66D77" w:rsidRDefault="002C7B27" w:rsidP="002C7B27">
      <w:pPr>
        <w:pStyle w:val="a9"/>
        <w:jc w:val="both"/>
        <w:rPr>
          <w:rFonts w:ascii="Arial" w:hAnsi="Arial" w:cs="Arial"/>
        </w:rPr>
      </w:pPr>
    </w:p>
    <w:p w:rsidR="002C7B27" w:rsidRPr="00F66D77" w:rsidRDefault="002C7B27" w:rsidP="002C7B27">
      <w:pPr>
        <w:pStyle w:val="a9"/>
        <w:jc w:val="both"/>
        <w:rPr>
          <w:rFonts w:ascii="Arial" w:hAnsi="Arial" w:cs="Arial"/>
        </w:rPr>
      </w:pPr>
      <w:r w:rsidRPr="00F66D77">
        <w:rPr>
          <w:rFonts w:ascii="Arial" w:hAnsi="Arial" w:cs="Arial"/>
        </w:rPr>
        <w:t>Санкт-Петербург</w:t>
      </w:r>
      <w:r w:rsidRPr="00F66D77">
        <w:rPr>
          <w:rFonts w:ascii="Arial" w:hAnsi="Arial" w:cs="Arial"/>
        </w:rPr>
        <w:tab/>
      </w:r>
      <w:r w:rsidRPr="00F66D77">
        <w:rPr>
          <w:rFonts w:ascii="Arial" w:hAnsi="Arial" w:cs="Arial"/>
        </w:rPr>
        <w:tab/>
      </w:r>
      <w:r w:rsidRPr="00F66D77">
        <w:rPr>
          <w:rFonts w:ascii="Arial" w:hAnsi="Arial" w:cs="Arial"/>
        </w:rPr>
        <w:tab/>
      </w:r>
      <w:r w:rsidRPr="00F66D77">
        <w:rPr>
          <w:rFonts w:ascii="Arial" w:hAnsi="Arial" w:cs="Arial"/>
        </w:rPr>
        <w:tab/>
      </w:r>
      <w:r w:rsidRPr="00F66D77">
        <w:rPr>
          <w:rFonts w:ascii="Arial" w:hAnsi="Arial" w:cs="Arial"/>
        </w:rPr>
        <w:tab/>
      </w:r>
      <w:r w:rsidRPr="00F66D77">
        <w:rPr>
          <w:rFonts w:ascii="Arial" w:hAnsi="Arial" w:cs="Arial"/>
        </w:rPr>
        <w:tab/>
      </w:r>
      <w:r w:rsidR="00702734" w:rsidRPr="00F66D77">
        <w:rPr>
          <w:rFonts w:ascii="Arial" w:hAnsi="Arial" w:cs="Arial"/>
        </w:rPr>
        <w:tab/>
      </w:r>
      <w:r w:rsidR="00702734">
        <w:rPr>
          <w:rFonts w:ascii="Arial" w:hAnsi="Arial" w:cs="Arial"/>
        </w:rPr>
        <w:t xml:space="preserve"> «</w:t>
      </w:r>
      <w:r w:rsidRPr="00F66D77">
        <w:rPr>
          <w:rFonts w:ascii="Arial" w:hAnsi="Arial" w:cs="Arial"/>
        </w:rPr>
        <w:t>__</w:t>
      </w:r>
      <w:r w:rsidR="00702734" w:rsidRPr="00F66D77">
        <w:rPr>
          <w:rFonts w:ascii="Arial" w:hAnsi="Arial" w:cs="Arial"/>
        </w:rPr>
        <w:t>_</w:t>
      </w:r>
      <w:r w:rsidR="00702734">
        <w:rPr>
          <w:rFonts w:ascii="Arial" w:hAnsi="Arial" w:cs="Arial"/>
        </w:rPr>
        <w:t>»</w:t>
      </w:r>
      <w:r w:rsidR="00702734" w:rsidRPr="00F66D77">
        <w:rPr>
          <w:rFonts w:ascii="Arial" w:hAnsi="Arial" w:cs="Arial"/>
        </w:rPr>
        <w:t xml:space="preserve"> _</w:t>
      </w:r>
      <w:r w:rsidRPr="00F66D77">
        <w:rPr>
          <w:rFonts w:ascii="Arial" w:hAnsi="Arial" w:cs="Arial"/>
        </w:rPr>
        <w:t>________ 201</w:t>
      </w:r>
      <w:r w:rsidR="00702734">
        <w:rPr>
          <w:rFonts w:ascii="Arial" w:hAnsi="Arial" w:cs="Arial"/>
        </w:rPr>
        <w:t>5</w:t>
      </w:r>
      <w:r w:rsidRPr="00F66D77">
        <w:rPr>
          <w:rFonts w:ascii="Arial" w:hAnsi="Arial" w:cs="Arial"/>
        </w:rPr>
        <w:t xml:space="preserve"> г.</w:t>
      </w:r>
    </w:p>
    <w:p w:rsidR="002C7B27" w:rsidRPr="00F66D77" w:rsidRDefault="002C7B27" w:rsidP="002C7B27">
      <w:pPr>
        <w:pStyle w:val="a9"/>
        <w:jc w:val="both"/>
        <w:rPr>
          <w:rFonts w:ascii="Arial" w:hAnsi="Arial" w:cs="Arial"/>
        </w:rPr>
      </w:pPr>
    </w:p>
    <w:p w:rsidR="002C7B27" w:rsidRPr="00F66D77" w:rsidRDefault="002C7B27" w:rsidP="00702734">
      <w:pPr>
        <w:pStyle w:val="a9"/>
        <w:ind w:firstLine="708"/>
        <w:jc w:val="both"/>
        <w:rPr>
          <w:rFonts w:ascii="Arial" w:hAnsi="Arial" w:cs="Arial"/>
        </w:rPr>
      </w:pPr>
      <w:r w:rsidRPr="00702734">
        <w:rPr>
          <w:rFonts w:ascii="Arial" w:hAnsi="Arial" w:cs="Arial"/>
          <w:b/>
        </w:rPr>
        <w:t>___________________</w:t>
      </w:r>
      <w:r w:rsidRPr="00F66D77">
        <w:rPr>
          <w:rFonts w:ascii="Arial" w:hAnsi="Arial" w:cs="Arial"/>
        </w:rPr>
        <w:t>, именуем</w:t>
      </w:r>
      <w:r w:rsidR="00702734">
        <w:rPr>
          <w:rFonts w:ascii="Arial" w:hAnsi="Arial" w:cs="Arial"/>
        </w:rPr>
        <w:t>ое</w:t>
      </w:r>
      <w:r w:rsidRPr="00F66D77">
        <w:rPr>
          <w:rFonts w:ascii="Arial" w:hAnsi="Arial" w:cs="Arial"/>
        </w:rPr>
        <w:t xml:space="preserve"> в дальнейшем "Жертвователь", в лице _______________, действующ</w:t>
      </w:r>
      <w:r w:rsidR="00702734">
        <w:rPr>
          <w:rFonts w:ascii="Arial" w:hAnsi="Arial" w:cs="Arial"/>
        </w:rPr>
        <w:t xml:space="preserve">его </w:t>
      </w:r>
      <w:r w:rsidRPr="00F66D77">
        <w:rPr>
          <w:rFonts w:ascii="Arial" w:hAnsi="Arial" w:cs="Arial"/>
        </w:rPr>
        <w:t xml:space="preserve">на основании _____________________, с одной стороны, и </w:t>
      </w:r>
    </w:p>
    <w:p w:rsidR="00702734" w:rsidRDefault="002C7B27" w:rsidP="00702734">
      <w:pPr>
        <w:pStyle w:val="a9"/>
        <w:ind w:firstLine="708"/>
        <w:jc w:val="both"/>
        <w:rPr>
          <w:rFonts w:ascii="Arial" w:hAnsi="Arial" w:cs="Arial"/>
        </w:rPr>
      </w:pPr>
      <w:r w:rsidRPr="00702734">
        <w:rPr>
          <w:rFonts w:ascii="Arial" w:hAnsi="Arial" w:cs="Arial"/>
          <w:b/>
        </w:rPr>
        <w:t>Фонд развития пожарной безопасности и других сфер безопасности жизнедеятельности «Система»</w:t>
      </w:r>
      <w:r w:rsidRPr="00F66D77">
        <w:rPr>
          <w:rFonts w:ascii="Arial" w:hAnsi="Arial" w:cs="Arial"/>
        </w:rPr>
        <w:t xml:space="preserve">, </w:t>
      </w:r>
      <w:r w:rsidRPr="00F66D77">
        <w:rPr>
          <w:rFonts w:ascii="Arial" w:hAnsi="Arial" w:cs="Arial"/>
          <w:color w:val="000000"/>
        </w:rPr>
        <w:t>именуемое в дальнейшем «Получатель»</w:t>
      </w:r>
      <w:r w:rsidRPr="00F66D77">
        <w:rPr>
          <w:rFonts w:ascii="Arial" w:hAnsi="Arial" w:cs="Arial"/>
        </w:rPr>
        <w:t xml:space="preserve">, в лице директора фонда </w:t>
      </w:r>
      <w:r w:rsidRPr="00F66D77">
        <w:rPr>
          <w:rFonts w:ascii="Arial" w:hAnsi="Arial" w:cs="Arial"/>
          <w:color w:val="000000"/>
        </w:rPr>
        <w:t>Ануфриева Алексея Александровича</w:t>
      </w:r>
      <w:r w:rsidRPr="00F66D77">
        <w:rPr>
          <w:rFonts w:ascii="Arial" w:hAnsi="Arial" w:cs="Arial"/>
        </w:rPr>
        <w:t xml:space="preserve">, действующего на основании устава, с другой стороны, вместе именуемые "Стороны", </w:t>
      </w:r>
    </w:p>
    <w:p w:rsidR="002C7B27" w:rsidRPr="00F66D77" w:rsidRDefault="002C7B27" w:rsidP="00702734">
      <w:pPr>
        <w:pStyle w:val="a9"/>
        <w:ind w:firstLine="708"/>
        <w:jc w:val="both"/>
        <w:rPr>
          <w:rFonts w:ascii="Arial" w:hAnsi="Arial" w:cs="Arial"/>
        </w:rPr>
      </w:pPr>
      <w:r w:rsidRPr="00F66D77">
        <w:rPr>
          <w:rFonts w:ascii="Arial" w:hAnsi="Arial" w:cs="Arial"/>
        </w:rPr>
        <w:t>подписали настоящий Акт о нижеследующем:</w:t>
      </w:r>
    </w:p>
    <w:p w:rsidR="002C7B27" w:rsidRPr="00F66D77" w:rsidRDefault="002C7B27" w:rsidP="002C7B27">
      <w:pPr>
        <w:pStyle w:val="a9"/>
        <w:jc w:val="both"/>
        <w:rPr>
          <w:rFonts w:ascii="Arial" w:hAnsi="Arial" w:cs="Arial"/>
        </w:rPr>
      </w:pPr>
    </w:p>
    <w:p w:rsidR="002C7B27" w:rsidRPr="00F66D77" w:rsidRDefault="002C7B27" w:rsidP="00702734">
      <w:pPr>
        <w:pStyle w:val="a9"/>
        <w:ind w:firstLine="708"/>
        <w:jc w:val="both"/>
        <w:rPr>
          <w:rFonts w:ascii="Arial" w:hAnsi="Arial" w:cs="Arial"/>
        </w:rPr>
      </w:pPr>
      <w:r w:rsidRPr="00F66D77">
        <w:rPr>
          <w:rFonts w:ascii="Arial" w:hAnsi="Arial" w:cs="Arial"/>
        </w:rPr>
        <w:t xml:space="preserve">Во исполнение п. 1 </w:t>
      </w:r>
      <w:r w:rsidR="00702734">
        <w:rPr>
          <w:rFonts w:ascii="Arial" w:hAnsi="Arial" w:cs="Arial"/>
        </w:rPr>
        <w:t>Договора</w:t>
      </w:r>
      <w:r w:rsidR="00702734" w:rsidRPr="00702734">
        <w:rPr>
          <w:rFonts w:ascii="Arial" w:hAnsi="Arial" w:cs="Arial"/>
        </w:rPr>
        <w:t xml:space="preserve"> № НДИ - ___ /2015</w:t>
      </w:r>
      <w:r w:rsidR="00702734">
        <w:rPr>
          <w:rFonts w:ascii="Arial" w:hAnsi="Arial" w:cs="Arial"/>
        </w:rPr>
        <w:t xml:space="preserve"> </w:t>
      </w:r>
      <w:r w:rsidR="00702734" w:rsidRPr="00702734">
        <w:rPr>
          <w:rFonts w:ascii="Arial" w:hAnsi="Arial" w:cs="Arial"/>
        </w:rPr>
        <w:t>пожертвования неденежного имущества</w:t>
      </w:r>
      <w:r w:rsidR="00702734">
        <w:rPr>
          <w:rFonts w:ascii="Arial" w:hAnsi="Arial" w:cs="Arial"/>
        </w:rPr>
        <w:t xml:space="preserve"> </w:t>
      </w:r>
      <w:r w:rsidRPr="00F66D77">
        <w:rPr>
          <w:rFonts w:ascii="Arial" w:hAnsi="Arial" w:cs="Arial"/>
        </w:rPr>
        <w:t xml:space="preserve">от </w:t>
      </w:r>
      <w:r w:rsidR="00702734">
        <w:rPr>
          <w:rFonts w:ascii="Arial" w:hAnsi="Arial" w:cs="Arial"/>
        </w:rPr>
        <w:t>«</w:t>
      </w:r>
      <w:r w:rsidRPr="00F66D77">
        <w:rPr>
          <w:rFonts w:ascii="Arial" w:hAnsi="Arial" w:cs="Arial"/>
        </w:rPr>
        <w:t>___</w:t>
      </w:r>
      <w:r w:rsidR="00702734">
        <w:rPr>
          <w:rFonts w:ascii="Arial" w:hAnsi="Arial" w:cs="Arial"/>
        </w:rPr>
        <w:t xml:space="preserve">» </w:t>
      </w:r>
      <w:r w:rsidRPr="00F66D77">
        <w:rPr>
          <w:rFonts w:ascii="Arial" w:hAnsi="Arial" w:cs="Arial"/>
        </w:rPr>
        <w:t xml:space="preserve">______ </w:t>
      </w:r>
      <w:r w:rsidR="00702734">
        <w:rPr>
          <w:rFonts w:ascii="Arial" w:hAnsi="Arial" w:cs="Arial"/>
        </w:rPr>
        <w:t>2015</w:t>
      </w:r>
      <w:r w:rsidRPr="00F66D77">
        <w:rPr>
          <w:rFonts w:ascii="Arial" w:hAnsi="Arial" w:cs="Arial"/>
        </w:rPr>
        <w:t xml:space="preserve"> г. Жертвователь передает, а </w:t>
      </w:r>
      <w:r w:rsidR="00702734" w:rsidRPr="00F66D77">
        <w:rPr>
          <w:rFonts w:ascii="Arial" w:hAnsi="Arial" w:cs="Arial"/>
        </w:rPr>
        <w:t>Получатель принимает следующее</w:t>
      </w:r>
      <w:r w:rsidRPr="00F66D77">
        <w:rPr>
          <w:rFonts w:ascii="Arial" w:hAnsi="Arial" w:cs="Arial"/>
        </w:rPr>
        <w:t xml:space="preserve"> имущество:</w:t>
      </w:r>
    </w:p>
    <w:p w:rsidR="002C7B27" w:rsidRPr="00702734" w:rsidRDefault="002C7B27" w:rsidP="00702734">
      <w:pPr>
        <w:pStyle w:val="a9"/>
        <w:rPr>
          <w:rFonts w:ascii="Arial" w:hAnsi="Arial" w:cs="Arial"/>
        </w:rPr>
      </w:pPr>
      <w:r w:rsidRPr="00F66D77">
        <w:rPr>
          <w:rFonts w:ascii="Arial" w:hAnsi="Arial" w:cs="Arial"/>
        </w:rPr>
        <w:t>___________________________________________________________________________</w:t>
      </w:r>
      <w:r w:rsidR="00702734">
        <w:rPr>
          <w:rFonts w:ascii="Arial" w:hAnsi="Arial" w:cs="Arial"/>
        </w:rPr>
        <w:t xml:space="preserve"> </w:t>
      </w:r>
      <w:r w:rsidRPr="00702734">
        <w:rPr>
          <w:rFonts w:ascii="Arial" w:hAnsi="Arial" w:cs="Arial"/>
          <w:vertAlign w:val="superscript"/>
        </w:rPr>
        <w:t>(указать наименование имущества с приведением имеющихся индивидуальных</w:t>
      </w:r>
      <w:r w:rsidR="00702734">
        <w:rPr>
          <w:rFonts w:ascii="Arial" w:hAnsi="Arial" w:cs="Arial"/>
          <w:vertAlign w:val="superscript"/>
        </w:rPr>
        <w:t xml:space="preserve"> </w:t>
      </w:r>
      <w:r w:rsidR="00702734" w:rsidRPr="00702734">
        <w:rPr>
          <w:rFonts w:ascii="Arial" w:hAnsi="Arial" w:cs="Arial"/>
          <w:vertAlign w:val="superscript"/>
        </w:rPr>
        <w:t xml:space="preserve">признаков каждого объекта </w:t>
      </w:r>
      <w:r w:rsidRPr="00F66D77">
        <w:rPr>
          <w:rFonts w:ascii="Arial" w:hAnsi="Arial" w:cs="Arial"/>
        </w:rPr>
        <w:t>__________________________________________________________________________</w:t>
      </w:r>
      <w:r w:rsidR="00702734">
        <w:rPr>
          <w:rFonts w:ascii="Arial" w:hAnsi="Arial" w:cs="Arial"/>
        </w:rPr>
        <w:t xml:space="preserve">_    </w:t>
      </w:r>
      <w:r w:rsidR="00702734">
        <w:rPr>
          <w:rFonts w:ascii="Arial" w:hAnsi="Arial" w:cs="Arial"/>
          <w:vertAlign w:val="superscript"/>
        </w:rPr>
        <w:t xml:space="preserve">     </w:t>
      </w:r>
      <w:r w:rsidR="00702734" w:rsidRPr="00702734">
        <w:rPr>
          <w:rFonts w:ascii="Arial" w:hAnsi="Arial" w:cs="Arial"/>
          <w:vertAlign w:val="superscript"/>
        </w:rPr>
        <w:t>и стоимости</w:t>
      </w:r>
      <w:r w:rsidR="00702734" w:rsidRPr="00F66D77">
        <w:rPr>
          <w:rFonts w:ascii="Arial" w:hAnsi="Arial" w:cs="Arial"/>
        </w:rPr>
        <w:t xml:space="preserve"> </w:t>
      </w:r>
      <w:r w:rsidRPr="00702734">
        <w:rPr>
          <w:rFonts w:ascii="Arial" w:hAnsi="Arial" w:cs="Arial"/>
          <w:vertAlign w:val="superscript"/>
        </w:rPr>
        <w:t>определенной сторонами или оценщиком либо экспертом-специалистом)</w:t>
      </w:r>
    </w:p>
    <w:p w:rsidR="002C7B27" w:rsidRDefault="002C7B27" w:rsidP="002C7B27">
      <w:pPr>
        <w:pStyle w:val="a9"/>
        <w:jc w:val="both"/>
        <w:rPr>
          <w:rFonts w:ascii="Arial" w:hAnsi="Arial" w:cs="Arial"/>
        </w:rPr>
      </w:pPr>
    </w:p>
    <w:p w:rsidR="00702734" w:rsidRPr="00F66D77" w:rsidRDefault="00702734" w:rsidP="002C7B27">
      <w:pPr>
        <w:pStyle w:val="a9"/>
        <w:jc w:val="both"/>
        <w:rPr>
          <w:rFonts w:ascii="Arial" w:hAnsi="Arial" w:cs="Arial"/>
        </w:rPr>
      </w:pPr>
    </w:p>
    <w:p w:rsidR="00702734" w:rsidRDefault="00702734" w:rsidP="00702734">
      <w:pPr>
        <w:pStyle w:val="a9"/>
        <w:ind w:left="720"/>
        <w:jc w:val="center"/>
        <w:rPr>
          <w:rFonts w:ascii="Arial" w:hAnsi="Arial" w:cs="Arial"/>
          <w:b/>
        </w:rPr>
      </w:pPr>
      <w:r>
        <w:rPr>
          <w:rFonts w:ascii="Arial" w:hAnsi="Arial" w:cs="Arial"/>
          <w:b/>
        </w:rPr>
        <w:t>ПОДПИСИ</w:t>
      </w:r>
      <w:r w:rsidRPr="002C7B27">
        <w:rPr>
          <w:rFonts w:ascii="Arial" w:hAnsi="Arial" w:cs="Arial"/>
          <w:b/>
        </w:rPr>
        <w:t xml:space="preserve"> СТОРОН</w:t>
      </w:r>
      <w:r>
        <w:rPr>
          <w:rFonts w:ascii="Arial" w:hAnsi="Arial" w:cs="Arial"/>
          <w:b/>
        </w:rPr>
        <w:t>:</w:t>
      </w:r>
    </w:p>
    <w:p w:rsidR="00702734" w:rsidRDefault="00702734" w:rsidP="00702734">
      <w:pPr>
        <w:pStyle w:val="a9"/>
        <w:ind w:left="720"/>
        <w:jc w:val="center"/>
        <w:rPr>
          <w:rFonts w:ascii="Arial" w:hAnsi="Arial" w:cs="Arial"/>
          <w:b/>
        </w:rPr>
      </w:pPr>
    </w:p>
    <w:tbl>
      <w:tblPr>
        <w:tblW w:w="9443" w:type="dxa"/>
        <w:tblInd w:w="55" w:type="dxa"/>
        <w:tblLayout w:type="fixed"/>
        <w:tblCellMar>
          <w:top w:w="55" w:type="dxa"/>
          <w:left w:w="55" w:type="dxa"/>
          <w:bottom w:w="55" w:type="dxa"/>
          <w:right w:w="55" w:type="dxa"/>
        </w:tblCellMar>
        <w:tblLook w:val="0000" w:firstRow="0" w:lastRow="0" w:firstColumn="0" w:lastColumn="0" w:noHBand="0" w:noVBand="0"/>
      </w:tblPr>
      <w:tblGrid>
        <w:gridCol w:w="4721"/>
        <w:gridCol w:w="4722"/>
      </w:tblGrid>
      <w:tr w:rsidR="00702734" w:rsidRPr="00B9686F" w:rsidTr="00CC78F8">
        <w:trPr>
          <w:trHeight w:val="30"/>
        </w:trPr>
        <w:tc>
          <w:tcPr>
            <w:tcW w:w="4721" w:type="dxa"/>
            <w:tcBorders>
              <w:bottom w:val="single" w:sz="4" w:space="0" w:color="auto"/>
            </w:tcBorders>
          </w:tcPr>
          <w:p w:rsidR="00702734" w:rsidRPr="00B9686F" w:rsidRDefault="00702734" w:rsidP="00CC78F8">
            <w:pPr>
              <w:pStyle w:val="a9"/>
              <w:jc w:val="center"/>
              <w:rPr>
                <w:rFonts w:ascii="Arial" w:hAnsi="Arial" w:cs="Arial"/>
                <w:b/>
              </w:rPr>
            </w:pPr>
            <w:r w:rsidRPr="00B9686F">
              <w:rPr>
                <w:rFonts w:ascii="Arial" w:hAnsi="Arial" w:cs="Arial"/>
                <w:b/>
              </w:rPr>
              <w:t>«Жертвователь»</w:t>
            </w:r>
          </w:p>
        </w:tc>
        <w:tc>
          <w:tcPr>
            <w:tcW w:w="4722" w:type="dxa"/>
            <w:tcBorders>
              <w:bottom w:val="single" w:sz="4" w:space="0" w:color="auto"/>
            </w:tcBorders>
          </w:tcPr>
          <w:p w:rsidR="00702734" w:rsidRPr="00B9686F" w:rsidRDefault="00702734" w:rsidP="00CC78F8">
            <w:pPr>
              <w:pStyle w:val="a9"/>
              <w:jc w:val="center"/>
              <w:rPr>
                <w:rFonts w:ascii="Arial" w:hAnsi="Arial" w:cs="Arial"/>
                <w:b/>
              </w:rPr>
            </w:pPr>
            <w:r w:rsidRPr="00B9686F">
              <w:rPr>
                <w:rFonts w:ascii="Arial" w:hAnsi="Arial" w:cs="Arial"/>
                <w:b/>
              </w:rPr>
              <w:t>«Получатель»</w:t>
            </w:r>
          </w:p>
        </w:tc>
      </w:tr>
      <w:tr w:rsidR="00702734" w:rsidRPr="00B9686F" w:rsidTr="00CC78F8">
        <w:trPr>
          <w:trHeight w:val="25"/>
        </w:trPr>
        <w:tc>
          <w:tcPr>
            <w:tcW w:w="4721" w:type="dxa"/>
          </w:tcPr>
          <w:p w:rsidR="00702734" w:rsidRPr="00702734" w:rsidRDefault="00702734" w:rsidP="00CC78F8">
            <w:pPr>
              <w:pStyle w:val="a9"/>
              <w:rPr>
                <w:rFonts w:ascii="Arial" w:hAnsi="Arial" w:cs="Arial"/>
                <w:b/>
              </w:rPr>
            </w:pPr>
          </w:p>
          <w:p w:rsidR="00702734" w:rsidRPr="00702734" w:rsidRDefault="00702734" w:rsidP="00CC78F8">
            <w:pPr>
              <w:pStyle w:val="a9"/>
              <w:rPr>
                <w:rFonts w:ascii="Arial" w:hAnsi="Arial" w:cs="Arial"/>
                <w:b/>
              </w:rPr>
            </w:pPr>
          </w:p>
          <w:p w:rsidR="00702734" w:rsidRPr="00702734" w:rsidRDefault="00702734" w:rsidP="00CC78F8">
            <w:pPr>
              <w:pStyle w:val="a9"/>
              <w:rPr>
                <w:rFonts w:ascii="Arial" w:hAnsi="Arial" w:cs="Arial"/>
                <w:b/>
              </w:rPr>
            </w:pPr>
          </w:p>
          <w:p w:rsidR="00702734" w:rsidRDefault="00702734" w:rsidP="00CC78F8">
            <w:pPr>
              <w:pStyle w:val="a9"/>
              <w:rPr>
                <w:rFonts w:ascii="Arial" w:hAnsi="Arial" w:cs="Arial"/>
              </w:rPr>
            </w:pPr>
          </w:p>
          <w:p w:rsidR="00702734" w:rsidRPr="00B9686F" w:rsidRDefault="00702734" w:rsidP="00CC78F8">
            <w:pPr>
              <w:pStyle w:val="a9"/>
              <w:rPr>
                <w:rFonts w:ascii="Arial" w:hAnsi="Arial" w:cs="Arial"/>
              </w:rPr>
            </w:pPr>
            <w:r>
              <w:rPr>
                <w:rFonts w:ascii="Arial" w:hAnsi="Arial" w:cs="Arial"/>
              </w:rPr>
              <w:t>Генеральный директор</w:t>
            </w:r>
          </w:p>
          <w:p w:rsidR="00702734" w:rsidRPr="00B9686F" w:rsidRDefault="00702734" w:rsidP="00CC78F8">
            <w:pPr>
              <w:pStyle w:val="a9"/>
              <w:rPr>
                <w:rFonts w:ascii="Arial" w:hAnsi="Arial" w:cs="Arial"/>
              </w:rPr>
            </w:pPr>
          </w:p>
          <w:p w:rsidR="00702734" w:rsidRDefault="00702734" w:rsidP="00CC78F8">
            <w:pPr>
              <w:pStyle w:val="a9"/>
              <w:jc w:val="both"/>
              <w:rPr>
                <w:rFonts w:ascii="Arial" w:hAnsi="Arial" w:cs="Arial"/>
              </w:rPr>
            </w:pPr>
            <w:r w:rsidRPr="00B9686F">
              <w:rPr>
                <w:rFonts w:ascii="Arial" w:hAnsi="Arial" w:cs="Arial"/>
              </w:rPr>
              <w:t>______________</w:t>
            </w:r>
            <w:r>
              <w:rPr>
                <w:rFonts w:ascii="Arial" w:hAnsi="Arial" w:cs="Arial"/>
              </w:rPr>
              <w:t xml:space="preserve"> </w:t>
            </w:r>
            <w:r w:rsidRPr="00B9686F">
              <w:rPr>
                <w:rFonts w:ascii="Arial" w:hAnsi="Arial" w:cs="Arial"/>
              </w:rPr>
              <w:t>/</w:t>
            </w:r>
            <w:r>
              <w:rPr>
                <w:rFonts w:ascii="Arial" w:hAnsi="Arial" w:cs="Arial"/>
              </w:rPr>
              <w:t>_________________/</w:t>
            </w:r>
          </w:p>
          <w:p w:rsidR="00702734" w:rsidRDefault="00702734" w:rsidP="00CC78F8">
            <w:pPr>
              <w:pStyle w:val="a9"/>
              <w:jc w:val="center"/>
              <w:rPr>
                <w:rFonts w:ascii="Arial" w:hAnsi="Arial" w:cs="Arial"/>
              </w:rPr>
            </w:pPr>
          </w:p>
          <w:p w:rsidR="00702734" w:rsidRPr="00B9686F" w:rsidRDefault="00702734" w:rsidP="00CC78F8">
            <w:pPr>
              <w:pStyle w:val="a9"/>
              <w:rPr>
                <w:rFonts w:ascii="Arial" w:hAnsi="Arial" w:cs="Arial"/>
              </w:rPr>
            </w:pPr>
            <w:r>
              <w:rPr>
                <w:rFonts w:ascii="Arial" w:hAnsi="Arial" w:cs="Arial"/>
              </w:rPr>
              <w:t xml:space="preserve">          М.П.</w:t>
            </w:r>
          </w:p>
        </w:tc>
        <w:tc>
          <w:tcPr>
            <w:tcW w:w="4722" w:type="dxa"/>
          </w:tcPr>
          <w:p w:rsidR="00702734" w:rsidRPr="00702734" w:rsidRDefault="00702734" w:rsidP="00702734">
            <w:pPr>
              <w:pStyle w:val="a9"/>
              <w:rPr>
                <w:rFonts w:ascii="Arial" w:hAnsi="Arial" w:cs="Arial"/>
                <w:b/>
              </w:rPr>
            </w:pPr>
            <w:r w:rsidRPr="00702734">
              <w:rPr>
                <w:rFonts w:ascii="Arial" w:hAnsi="Arial" w:cs="Arial"/>
                <w:b/>
              </w:rPr>
              <w:t>Фонд развития пожарной безопасности и других сфер безопасности жизнедеятельности «Система»</w:t>
            </w:r>
          </w:p>
          <w:p w:rsidR="00702734" w:rsidRPr="00B9686F" w:rsidRDefault="00702734" w:rsidP="00702734">
            <w:pPr>
              <w:pStyle w:val="a9"/>
              <w:rPr>
                <w:rFonts w:ascii="Arial" w:hAnsi="Arial" w:cs="Arial"/>
              </w:rPr>
            </w:pPr>
          </w:p>
          <w:p w:rsidR="00702734" w:rsidRPr="00B9686F" w:rsidRDefault="00702734" w:rsidP="00CC78F8">
            <w:pPr>
              <w:pStyle w:val="a9"/>
              <w:rPr>
                <w:rFonts w:ascii="Arial" w:hAnsi="Arial" w:cs="Arial"/>
              </w:rPr>
            </w:pPr>
            <w:r w:rsidRPr="00B9686F">
              <w:rPr>
                <w:rFonts w:ascii="Arial" w:hAnsi="Arial" w:cs="Arial"/>
              </w:rPr>
              <w:t>Директор Фонда</w:t>
            </w:r>
          </w:p>
          <w:p w:rsidR="00702734" w:rsidRPr="00B9686F" w:rsidRDefault="00702734" w:rsidP="00CC78F8">
            <w:pPr>
              <w:pStyle w:val="a9"/>
              <w:rPr>
                <w:rFonts w:ascii="Arial" w:hAnsi="Arial" w:cs="Arial"/>
              </w:rPr>
            </w:pPr>
          </w:p>
          <w:p w:rsidR="00702734" w:rsidRDefault="00702734" w:rsidP="00CC78F8">
            <w:pPr>
              <w:pStyle w:val="a9"/>
              <w:jc w:val="both"/>
              <w:rPr>
                <w:rFonts w:ascii="Arial" w:hAnsi="Arial" w:cs="Arial"/>
              </w:rPr>
            </w:pPr>
            <w:r w:rsidRPr="00B9686F">
              <w:rPr>
                <w:rFonts w:ascii="Arial" w:hAnsi="Arial" w:cs="Arial"/>
              </w:rPr>
              <w:t>______________</w:t>
            </w:r>
            <w:r>
              <w:rPr>
                <w:rFonts w:ascii="Arial" w:hAnsi="Arial" w:cs="Arial"/>
              </w:rPr>
              <w:t xml:space="preserve"> </w:t>
            </w:r>
            <w:r w:rsidRPr="00B9686F">
              <w:rPr>
                <w:rFonts w:ascii="Arial" w:hAnsi="Arial" w:cs="Arial"/>
              </w:rPr>
              <w:t>/Ануфриев А.А./</w:t>
            </w:r>
          </w:p>
          <w:p w:rsidR="00702734" w:rsidRDefault="00702734" w:rsidP="00CC78F8">
            <w:pPr>
              <w:pStyle w:val="a9"/>
              <w:jc w:val="center"/>
              <w:rPr>
                <w:rFonts w:ascii="Arial" w:hAnsi="Arial" w:cs="Arial"/>
              </w:rPr>
            </w:pPr>
          </w:p>
          <w:p w:rsidR="00702734" w:rsidRPr="00B9686F" w:rsidRDefault="00702734" w:rsidP="00CC78F8">
            <w:pPr>
              <w:pStyle w:val="a9"/>
              <w:rPr>
                <w:rFonts w:ascii="Arial" w:hAnsi="Arial" w:cs="Arial"/>
              </w:rPr>
            </w:pPr>
            <w:r>
              <w:rPr>
                <w:rFonts w:ascii="Arial" w:hAnsi="Arial" w:cs="Arial"/>
              </w:rPr>
              <w:t xml:space="preserve">          М.П.</w:t>
            </w:r>
          </w:p>
        </w:tc>
      </w:tr>
    </w:tbl>
    <w:p w:rsidR="002C7B27" w:rsidRPr="00F66D77" w:rsidRDefault="002C7B27" w:rsidP="002C7B27">
      <w:pPr>
        <w:pStyle w:val="a9"/>
        <w:jc w:val="both"/>
        <w:rPr>
          <w:rFonts w:ascii="Arial" w:hAnsi="Arial" w:cs="Arial"/>
        </w:rPr>
      </w:pPr>
    </w:p>
    <w:p w:rsidR="002C7B27" w:rsidRPr="00F66D77" w:rsidRDefault="002C7B27" w:rsidP="002C7B27">
      <w:pPr>
        <w:pStyle w:val="a9"/>
        <w:jc w:val="both"/>
        <w:rPr>
          <w:rFonts w:ascii="Arial" w:hAnsi="Arial" w:cs="Arial"/>
        </w:rPr>
      </w:pPr>
    </w:p>
    <w:p w:rsidR="009D4BA9" w:rsidRPr="002C7B27" w:rsidRDefault="009D4BA9" w:rsidP="002C7B27"/>
    <w:sectPr w:rsidR="009D4BA9" w:rsidRPr="002C7B27" w:rsidSect="00702734">
      <w:footerReference w:type="default" r:id="rId9"/>
      <w:pgSz w:w="11906" w:h="16838"/>
      <w:pgMar w:top="851" w:right="991" w:bottom="156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B9" w:rsidRDefault="006359B9" w:rsidP="004D23CF">
      <w:pPr>
        <w:spacing w:after="0" w:line="240" w:lineRule="auto"/>
      </w:pPr>
      <w:r>
        <w:separator/>
      </w:r>
    </w:p>
  </w:endnote>
  <w:endnote w:type="continuationSeparator" w:id="0">
    <w:p w:rsidR="006359B9" w:rsidRDefault="006359B9" w:rsidP="004D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3CF" w:rsidRDefault="009D4BA9" w:rsidP="009D4BA9">
    <w:pPr>
      <w:pStyle w:val="a5"/>
      <w:jc w:val="center"/>
    </w:pPr>
    <w:r w:rsidRPr="009D4BA9">
      <w:rPr>
        <w:rFonts w:ascii="Arial" w:hAnsi="Arial" w:cs="Arial"/>
        <w:b/>
        <w:noProof/>
        <w:sz w:val="16"/>
        <w:szCs w:val="16"/>
        <w:lang w:eastAsia="ru-RU"/>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-270510</wp:posOffset>
              </wp:positionV>
              <wp:extent cx="5943600" cy="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A018F"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1.3pt" to="469.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" strokecolor="#4a66ac [3204]" strokeweight=".5pt">
              <v:stroke joinstyle="miter"/>
            </v:line>
          </w:pict>
        </mc:Fallback>
      </mc:AlternateContent>
    </w:r>
    <w:r>
      <w:rPr>
        <w:rFonts w:ascii="Arial" w:hAnsi="Arial" w:cs="Arial"/>
        <w:b/>
        <w:noProof/>
        <w:color w:val="282886"/>
        <w:sz w:val="16"/>
        <w:szCs w:val="16"/>
        <w:lang w:eastAsia="ru-RU"/>
      </w:rPr>
      <w:drawing>
        <wp:anchor distT="0" distB="0" distL="114300" distR="114300" simplePos="0" relativeHeight="251662336" behindDoc="0" locked="0" layoutInCell="1" allowOverlap="1" wp14:anchorId="426576F5" wp14:editId="49916600">
          <wp:simplePos x="0" y="0"/>
          <wp:positionH relativeFrom="page">
            <wp:posOffset>6577343</wp:posOffset>
          </wp:positionH>
          <wp:positionV relativeFrom="page">
            <wp:posOffset>9857740</wp:posOffset>
          </wp:positionV>
          <wp:extent cx="547200" cy="514800"/>
          <wp:effectExtent l="0" t="0" r="571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nk-logo-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200" cy="51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45720" distB="45720" distL="114300" distR="114300" simplePos="0" relativeHeight="251661312" behindDoc="0" locked="0" layoutInCell="1" allowOverlap="1" wp14:anchorId="30158848" wp14:editId="451A0CE5">
              <wp:simplePos x="0" y="0"/>
              <wp:positionH relativeFrom="page">
                <wp:posOffset>920750</wp:posOffset>
              </wp:positionH>
              <wp:positionV relativeFrom="page">
                <wp:posOffset>9980295</wp:posOffset>
              </wp:positionV>
              <wp:extent cx="5268035" cy="392400"/>
              <wp:effectExtent l="0" t="0" r="8890" b="825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035" cy="392400"/>
                      </a:xfrm>
                      <a:prstGeom prst="rect">
                        <a:avLst/>
                      </a:prstGeom>
                      <a:solidFill>
                        <a:srgbClr val="FFFFFF"/>
                      </a:solidFill>
                      <a:ln w="9525">
                        <a:noFill/>
                        <a:miter lim="800000"/>
                        <a:headEnd/>
                        <a:tailEnd/>
                      </a:ln>
                    </wps:spPr>
                    <wps:txbx>
                      <w:txbxContent>
                        <w:p w:rsidR="004D23CF" w:rsidRPr="00C40C8A" w:rsidRDefault="004D23CF" w:rsidP="004D23CF">
                          <w:pPr>
                            <w:spacing w:after="0" w:line="180" w:lineRule="exact"/>
                            <w:rPr>
                              <w:rFonts w:ascii="Arial" w:hAnsi="Arial" w:cs="Arial"/>
                              <w:b/>
                              <w:color w:val="282886"/>
                              <w:sz w:val="16"/>
                              <w:szCs w:val="16"/>
                            </w:rPr>
                          </w:pPr>
                          <w:r w:rsidRPr="00C40C8A">
                            <w:rPr>
                              <w:rFonts w:ascii="Arial" w:hAnsi="Arial" w:cs="Arial"/>
                              <w:b/>
                              <w:color w:val="282886"/>
                              <w:sz w:val="16"/>
                              <w:szCs w:val="16"/>
                            </w:rPr>
                            <w:t>Фонд развития пожарной безопасности и других сфер безопасности жизнедеятельности «CИСТЕМА»</w:t>
                          </w:r>
                          <w:r w:rsidR="00994B28" w:rsidRPr="00994B28">
                            <w:rPr>
                              <w:rFonts w:ascii="Arial" w:hAnsi="Arial" w:cs="Arial"/>
                              <w:b/>
                              <w:noProof/>
                              <w:color w:val="282886"/>
                              <w:sz w:val="16"/>
                              <w:szCs w:val="16"/>
                              <w:lang w:eastAsia="ru-RU"/>
                            </w:rPr>
                            <w:t xml:space="preserve"> </w:t>
                          </w:r>
                        </w:p>
                        <w:p w:rsidR="004D23CF" w:rsidRPr="004D23CF" w:rsidRDefault="004D23CF" w:rsidP="004D23CF">
                          <w:pPr>
                            <w:spacing w:after="0" w:line="180" w:lineRule="exact"/>
                            <w:rPr>
                              <w:rFonts w:ascii="Arial" w:hAnsi="Arial" w:cs="Arial"/>
                              <w:color w:val="282886"/>
                              <w:sz w:val="12"/>
                              <w:szCs w:val="12"/>
                            </w:rPr>
                          </w:pPr>
                          <w:r w:rsidRPr="004D23CF">
                            <w:rPr>
                              <w:rFonts w:ascii="Arial" w:hAnsi="Arial" w:cs="Arial"/>
                              <w:color w:val="282886"/>
                              <w:sz w:val="12"/>
                              <w:szCs w:val="12"/>
                            </w:rPr>
                            <w:t>193024, Россия, Санкт-Петербург, ул. 3-я Советская, д. 21/4, лит. А</w:t>
                          </w:r>
                          <w:r w:rsidR="00C40C8A">
                            <w:rPr>
                              <w:rFonts w:ascii="Arial" w:hAnsi="Arial" w:cs="Arial"/>
                              <w:color w:val="282886"/>
                              <w:sz w:val="12"/>
                              <w:szCs w:val="12"/>
                            </w:rPr>
                            <w:t>.</w:t>
                          </w:r>
                          <w:r w:rsidR="00C40C8A">
                            <w:t xml:space="preserve"> </w:t>
                          </w:r>
                          <w:r w:rsidRPr="004D23CF">
                            <w:rPr>
                              <w:rFonts w:ascii="Arial" w:hAnsi="Arial" w:cs="Arial"/>
                              <w:color w:val="282886"/>
                              <w:sz w:val="12"/>
                              <w:szCs w:val="12"/>
                            </w:rPr>
                            <w:t>Тел.</w:t>
                          </w:r>
                          <w:r w:rsidR="00C40C8A">
                            <w:rPr>
                              <w:rFonts w:ascii="Arial" w:hAnsi="Arial" w:cs="Arial"/>
                              <w:color w:val="282886"/>
                              <w:sz w:val="12"/>
                              <w:szCs w:val="12"/>
                            </w:rPr>
                            <w:t xml:space="preserve"> </w:t>
                          </w:r>
                          <w:r w:rsidRPr="004D23CF">
                            <w:rPr>
                              <w:rFonts w:ascii="Arial" w:hAnsi="Arial" w:cs="Arial"/>
                              <w:color w:val="282886"/>
                              <w:sz w:val="12"/>
                              <w:szCs w:val="12"/>
                            </w:rPr>
                            <w:t xml:space="preserve">+7 (812) 389 3898, </w:t>
                          </w:r>
                          <w:r w:rsidR="00C40C8A" w:rsidRPr="00C40C8A">
                            <w:rPr>
                              <w:rFonts w:ascii="Arial" w:hAnsi="Arial" w:cs="Arial"/>
                              <w:color w:val="282886"/>
                              <w:sz w:val="12"/>
                              <w:szCs w:val="12"/>
                            </w:rPr>
                            <w:t>info@fundsystem.ru</w:t>
                          </w:r>
                          <w:r w:rsidRPr="004D23CF">
                            <w:rPr>
                              <w:rFonts w:ascii="Arial" w:hAnsi="Arial" w:cs="Arial"/>
                              <w:color w:val="282886"/>
                              <w:sz w:val="12"/>
                              <w:szCs w:val="12"/>
                            </w:rPr>
                            <w:t>,</w:t>
                          </w:r>
                          <w:r w:rsidR="00C40C8A">
                            <w:rPr>
                              <w:rFonts w:ascii="Arial" w:hAnsi="Arial" w:cs="Arial"/>
                              <w:color w:val="282886"/>
                              <w:sz w:val="12"/>
                              <w:szCs w:val="12"/>
                            </w:rPr>
                            <w:t xml:space="preserve"> </w:t>
                          </w:r>
                          <w:r w:rsidRPr="004D23CF">
                            <w:rPr>
                              <w:rFonts w:ascii="Arial" w:hAnsi="Arial" w:cs="Arial"/>
                              <w:color w:val="282886"/>
                              <w:sz w:val="12"/>
                              <w:szCs w:val="12"/>
                            </w:rPr>
                            <w:t>фондсистема.рф, fundsystem.ru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58848" id="_x0000_t202" coordsize="21600,21600" o:spt="202" path="m,l,21600r21600,l21600,xe">
              <v:stroke joinstyle="miter"/>
              <v:path gradientshapeok="t" o:connecttype="rect"/>
            </v:shapetype>
            <v:shape id="Надпись 2" o:spid="_x0000_s1026" type="#_x0000_t202" style="position:absolute;left:0;text-align:left;margin-left:72.5pt;margin-top:785.85pt;width:414.8pt;height:3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" stroked="f">
              <v:textbox inset="0,0,0,0">
                <w:txbxContent>
                  <w:p w:rsidR="004D23CF" w:rsidRPr="00C40C8A" w:rsidRDefault="004D23CF" w:rsidP="004D23CF">
                    <w:pPr>
                      <w:spacing w:after="0" w:line="180" w:lineRule="exact"/>
                      <w:rPr>
                        <w:rFonts w:ascii="Arial" w:hAnsi="Arial" w:cs="Arial"/>
                        <w:b/>
                        <w:color w:val="282886"/>
                        <w:sz w:val="16"/>
                        <w:szCs w:val="16"/>
                      </w:rPr>
                    </w:pPr>
                    <w:r w:rsidRPr="00C40C8A">
                      <w:rPr>
                        <w:rFonts w:ascii="Arial" w:hAnsi="Arial" w:cs="Arial"/>
                        <w:b/>
                        <w:color w:val="282886"/>
                        <w:sz w:val="16"/>
                        <w:szCs w:val="16"/>
                      </w:rPr>
                      <w:t>Фонд развития пожарной безопасности и других сфер безопасности жизнедеятельности «CИСТЕМА»</w:t>
                    </w:r>
                    <w:r w:rsidR="00994B28" w:rsidRPr="00994B28">
                      <w:rPr>
                        <w:rFonts w:ascii="Arial" w:hAnsi="Arial" w:cs="Arial"/>
                        <w:b/>
                        <w:noProof/>
                        <w:color w:val="282886"/>
                        <w:sz w:val="16"/>
                        <w:szCs w:val="16"/>
                        <w:lang w:eastAsia="ru-RU"/>
                      </w:rPr>
                      <w:t xml:space="preserve"> </w:t>
                    </w:r>
                  </w:p>
                  <w:p w:rsidR="004D23CF" w:rsidRPr="004D23CF" w:rsidRDefault="004D23CF" w:rsidP="004D23CF">
                    <w:pPr>
                      <w:spacing w:after="0" w:line="180" w:lineRule="exact"/>
                      <w:rPr>
                        <w:rFonts w:ascii="Arial" w:hAnsi="Arial" w:cs="Arial"/>
                        <w:color w:val="282886"/>
                        <w:sz w:val="12"/>
                        <w:szCs w:val="12"/>
                      </w:rPr>
                    </w:pPr>
                    <w:r w:rsidRPr="004D23CF">
                      <w:rPr>
                        <w:rFonts w:ascii="Arial" w:hAnsi="Arial" w:cs="Arial"/>
                        <w:color w:val="282886"/>
                        <w:sz w:val="12"/>
                        <w:szCs w:val="12"/>
                      </w:rPr>
                      <w:t>193024, Россия, Санкт-Петербург, ул. 3-я Советская, д. 21/4, лит. А</w:t>
                    </w:r>
                    <w:r w:rsidR="00C40C8A">
                      <w:rPr>
                        <w:rFonts w:ascii="Arial" w:hAnsi="Arial" w:cs="Arial"/>
                        <w:color w:val="282886"/>
                        <w:sz w:val="12"/>
                        <w:szCs w:val="12"/>
                      </w:rPr>
                      <w:t>.</w:t>
                    </w:r>
                    <w:r w:rsidR="00C40C8A">
                      <w:t xml:space="preserve"> </w:t>
                    </w:r>
                    <w:r w:rsidRPr="004D23CF">
                      <w:rPr>
                        <w:rFonts w:ascii="Arial" w:hAnsi="Arial" w:cs="Arial"/>
                        <w:color w:val="282886"/>
                        <w:sz w:val="12"/>
                        <w:szCs w:val="12"/>
                      </w:rPr>
                      <w:t>Тел.</w:t>
                    </w:r>
                    <w:r w:rsidR="00C40C8A">
                      <w:rPr>
                        <w:rFonts w:ascii="Arial" w:hAnsi="Arial" w:cs="Arial"/>
                        <w:color w:val="282886"/>
                        <w:sz w:val="12"/>
                        <w:szCs w:val="12"/>
                      </w:rPr>
                      <w:t xml:space="preserve"> </w:t>
                    </w:r>
                    <w:r w:rsidRPr="004D23CF">
                      <w:rPr>
                        <w:rFonts w:ascii="Arial" w:hAnsi="Arial" w:cs="Arial"/>
                        <w:color w:val="282886"/>
                        <w:sz w:val="12"/>
                        <w:szCs w:val="12"/>
                      </w:rPr>
                      <w:t xml:space="preserve">+7 (812) 389 3898, </w:t>
                    </w:r>
                    <w:r w:rsidR="00C40C8A" w:rsidRPr="00C40C8A">
                      <w:rPr>
                        <w:rFonts w:ascii="Arial" w:hAnsi="Arial" w:cs="Arial"/>
                        <w:color w:val="282886"/>
                        <w:sz w:val="12"/>
                        <w:szCs w:val="12"/>
                      </w:rPr>
                      <w:t>info@fundsystem.ru</w:t>
                    </w:r>
                    <w:r w:rsidRPr="004D23CF">
                      <w:rPr>
                        <w:rFonts w:ascii="Arial" w:hAnsi="Arial" w:cs="Arial"/>
                        <w:color w:val="282886"/>
                        <w:sz w:val="12"/>
                        <w:szCs w:val="12"/>
                      </w:rPr>
                      <w:t>,</w:t>
                    </w:r>
                    <w:r w:rsidR="00C40C8A">
                      <w:rPr>
                        <w:rFonts w:ascii="Arial" w:hAnsi="Arial" w:cs="Arial"/>
                        <w:color w:val="282886"/>
                        <w:sz w:val="12"/>
                        <w:szCs w:val="12"/>
                      </w:rPr>
                      <w:t xml:space="preserve"> </w:t>
                    </w:r>
                    <w:r w:rsidRPr="004D23CF">
                      <w:rPr>
                        <w:rFonts w:ascii="Arial" w:hAnsi="Arial" w:cs="Arial"/>
                        <w:color w:val="282886"/>
                        <w:sz w:val="12"/>
                        <w:szCs w:val="12"/>
                      </w:rPr>
                      <w:t>фондсистема.рф, fundsystem.ru</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B9" w:rsidRDefault="006359B9" w:rsidP="004D23CF">
      <w:pPr>
        <w:spacing w:after="0" w:line="240" w:lineRule="auto"/>
      </w:pPr>
      <w:r>
        <w:separator/>
      </w:r>
    </w:p>
  </w:footnote>
  <w:footnote w:type="continuationSeparator" w:id="0">
    <w:p w:rsidR="006359B9" w:rsidRDefault="006359B9" w:rsidP="004D2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85B0C"/>
    <w:multiLevelType w:val="multilevel"/>
    <w:tmpl w:val="1688DA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B3D075A"/>
    <w:multiLevelType w:val="multilevel"/>
    <w:tmpl w:val="1688DA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23F2C23"/>
    <w:multiLevelType w:val="multilevel"/>
    <w:tmpl w:val="5972FA1C"/>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F2B06D8"/>
    <w:multiLevelType w:val="hybridMultilevel"/>
    <w:tmpl w:val="9600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A9"/>
    <w:rsid w:val="002C7B27"/>
    <w:rsid w:val="002E7B15"/>
    <w:rsid w:val="004D23CF"/>
    <w:rsid w:val="0053256C"/>
    <w:rsid w:val="00543238"/>
    <w:rsid w:val="006359B9"/>
    <w:rsid w:val="00702734"/>
    <w:rsid w:val="008438B8"/>
    <w:rsid w:val="008850C9"/>
    <w:rsid w:val="00994B28"/>
    <w:rsid w:val="009D4BA9"/>
    <w:rsid w:val="00B439F4"/>
    <w:rsid w:val="00B64F1E"/>
    <w:rsid w:val="00B9686F"/>
    <w:rsid w:val="00C40C8A"/>
    <w:rsid w:val="00D12A27"/>
    <w:rsid w:val="00D71AB3"/>
    <w:rsid w:val="00FD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D2EB68-1398-4329-A5CC-51A296A1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3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23CF"/>
  </w:style>
  <w:style w:type="paragraph" w:styleId="a5">
    <w:name w:val="footer"/>
    <w:basedOn w:val="a"/>
    <w:link w:val="a6"/>
    <w:uiPriority w:val="99"/>
    <w:unhideWhenUsed/>
    <w:rsid w:val="004D23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23CF"/>
  </w:style>
  <w:style w:type="character" w:styleId="a7">
    <w:name w:val="Hyperlink"/>
    <w:basedOn w:val="a0"/>
    <w:uiPriority w:val="99"/>
    <w:unhideWhenUsed/>
    <w:rsid w:val="00C40C8A"/>
    <w:rPr>
      <w:color w:val="9454C3" w:themeColor="hyperlink"/>
      <w:u w:val="single"/>
    </w:rPr>
  </w:style>
  <w:style w:type="paragraph" w:styleId="a8">
    <w:name w:val="List Paragraph"/>
    <w:basedOn w:val="a"/>
    <w:uiPriority w:val="34"/>
    <w:qFormat/>
    <w:rsid w:val="009D4BA9"/>
    <w:pPr>
      <w:ind w:left="720"/>
      <w:contextualSpacing/>
    </w:pPr>
  </w:style>
  <w:style w:type="paragraph" w:styleId="a9">
    <w:name w:val="No Spacing"/>
    <w:uiPriority w:val="1"/>
    <w:qFormat/>
    <w:rsid w:val="00B96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C5BB68204E3551085C6D35DE1F202853AE3E0790FA395D1DAB102BAF8H" TargetMode="External"/><Relationship Id="rId3" Type="http://schemas.openxmlformats.org/officeDocument/2006/relationships/settings" Target="settings.xml"/><Relationship Id="rId7" Type="http://schemas.openxmlformats.org/officeDocument/2006/relationships/hyperlink" Target="consultantplus://offline/ref=EDCC5BB68204E3551085C6D35DE1F202853AE3E0790FA395D1DAB102BAF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2;&#1089;&#1077;&#1081;\Documents\Magnum%20Consulting%20Group\&#1047;&#1072;&#1076;&#1072;&#1095;&#1080;,%20&#1087;&#1088;&#1086;&#1077;&#1082;&#1090;&#1099;,%20&#1076;&#1077;&#1083;&#1072;\&#1060;&#1086;&#1085;&#1076;%20&#1057;&#1048;&#1057;&#1058;&#1045;&#1052;&#1040;\&#1041;&#1088;&#1077;&#1085;&#1076;&#1073;&#1091;&#1082;%20&#1057;&#1048;&#1057;&#1058;&#1045;&#1052;&#1040;\&#1041;&#1083;&#1072;&#1085;&#1082;%20&#1057;&#1080;&#1089;&#1090;&#1077;&#1084;&#1072;%20(&#1084;&#1072;&#1083;&#1077;&#1085;&#1100;&#1082;&#1086;&#1077;%20&#1083;&#1086;&#1075;&#1086;).dotx" TargetMode="External"/></Relationships>
</file>

<file path=word/theme/theme1.xml><?xml version="1.0" encoding="utf-8"?>
<a:theme xmlns:a="http://schemas.openxmlformats.org/drawing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Система (маленькое лого)</Template>
  <TotalTime>20</TotalTime>
  <Pages>3</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2015-04-27T14:31:00Z</dcterms:created>
  <dcterms:modified xsi:type="dcterms:W3CDTF">2015-04-27T14:52:00Z</dcterms:modified>
</cp:coreProperties>
</file>